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E67713" w:rsidRPr="00256908" w:rsidTr="00CA4697">
        <w:tc>
          <w:tcPr>
            <w:tcW w:w="10150" w:type="dxa"/>
            <w:tcBorders>
              <w:top w:val="double" w:sz="4" w:space="0" w:color="auto"/>
              <w:bottom w:val="double" w:sz="4" w:space="0" w:color="auto"/>
            </w:tcBorders>
          </w:tcPr>
          <w:p w:rsidR="00E67713" w:rsidRPr="00256908" w:rsidRDefault="00E67713" w:rsidP="00CA4697">
            <w:pPr>
              <w:suppressAutoHyphens/>
              <w:spacing w:after="120" w:line="360" w:lineRule="auto"/>
              <w:ind w:left="283"/>
              <w:jc w:val="center"/>
              <w:rPr>
                <w:b/>
                <w:sz w:val="22"/>
              </w:rPr>
            </w:pPr>
          </w:p>
          <w:p w:rsidR="00E67713" w:rsidRPr="00256908" w:rsidRDefault="00E67713" w:rsidP="00864A83">
            <w:pPr>
              <w:suppressAutoHyphens/>
              <w:spacing w:after="120" w:line="360" w:lineRule="auto"/>
              <w:ind w:left="57" w:hanging="11"/>
              <w:jc w:val="center"/>
              <w:rPr>
                <w:b/>
                <w:sz w:val="22"/>
              </w:rPr>
            </w:pPr>
            <w:r w:rsidRPr="00256908">
              <w:rPr>
                <w:b/>
                <w:sz w:val="22"/>
              </w:rPr>
              <w:t xml:space="preserve">Allegato </w:t>
            </w:r>
            <w:r>
              <w:rPr>
                <w:b/>
                <w:sz w:val="22"/>
              </w:rPr>
              <w:t>1</w:t>
            </w:r>
            <w:r w:rsidRPr="00256908">
              <w:rPr>
                <w:b/>
                <w:sz w:val="22"/>
              </w:rPr>
              <w:t xml:space="preserve"> </w:t>
            </w:r>
          </w:p>
          <w:p w:rsidR="00E67713" w:rsidRPr="00256908" w:rsidRDefault="00E67713" w:rsidP="00864A83">
            <w:pPr>
              <w:suppressAutoHyphens/>
              <w:spacing w:after="120" w:line="360" w:lineRule="auto"/>
              <w:ind w:left="57"/>
              <w:jc w:val="center"/>
              <w:rPr>
                <w:b/>
                <w:sz w:val="22"/>
                <w:u w:val="single"/>
              </w:rPr>
            </w:pPr>
            <w:r w:rsidRPr="00256908">
              <w:rPr>
                <w:b/>
                <w:sz w:val="22"/>
                <w:u w:val="single"/>
              </w:rPr>
              <w:t>SCHEMA DI CONVENZIONE DI CASSA</w:t>
            </w:r>
          </w:p>
          <w:p w:rsidR="00E67713" w:rsidRPr="00256908" w:rsidRDefault="00E67713" w:rsidP="00864A83">
            <w:pPr>
              <w:pStyle w:val="Header"/>
              <w:spacing w:line="360" w:lineRule="auto"/>
              <w:ind w:left="57"/>
              <w:jc w:val="center"/>
              <w:rPr>
                <w:b/>
                <w:bCs/>
                <w:iCs/>
                <w:sz w:val="22"/>
              </w:rPr>
            </w:pPr>
          </w:p>
          <w:p w:rsidR="00E67713" w:rsidRPr="00C12DFC" w:rsidRDefault="00E67713" w:rsidP="00864A83">
            <w:pPr>
              <w:tabs>
                <w:tab w:val="center" w:pos="4819"/>
                <w:tab w:val="right" w:pos="9638"/>
              </w:tabs>
              <w:spacing w:after="0" w:line="360" w:lineRule="auto"/>
              <w:ind w:left="0" w:firstLine="0"/>
              <w:jc w:val="center"/>
              <w:rPr>
                <w:b/>
                <w:i/>
                <w:color w:val="auto"/>
                <w:sz w:val="22"/>
              </w:rPr>
            </w:pPr>
            <w:r w:rsidRPr="00C12DFC">
              <w:rPr>
                <w:b/>
                <w:color w:val="auto"/>
                <w:sz w:val="22"/>
              </w:rPr>
              <w:t>Procedura di importo inferiore alla soglia comunitaria, ai sensi degli artt. 36, comma 2, lett. b), e 54 del D.Lgs. 50/2016</w:t>
            </w:r>
            <w:r>
              <w:rPr>
                <w:b/>
                <w:color w:val="auto"/>
                <w:sz w:val="22"/>
              </w:rPr>
              <w:t>,</w:t>
            </w:r>
            <w:r w:rsidRPr="00C12DFC">
              <w:rPr>
                <w:b/>
                <w:color w:val="auto"/>
                <w:sz w:val="22"/>
              </w:rPr>
              <w:t xml:space="preserve"> per l’affidamento del </w:t>
            </w:r>
            <w:r w:rsidRPr="00C12DFC">
              <w:rPr>
                <w:b/>
                <w:i/>
                <w:color w:val="auto"/>
                <w:sz w:val="22"/>
              </w:rPr>
              <w:t>“Servizio di cassa”</w:t>
            </w:r>
          </w:p>
          <w:p w:rsidR="00E67713" w:rsidRPr="00256908" w:rsidRDefault="00E67713" w:rsidP="00CA4697">
            <w:pPr>
              <w:spacing w:line="360" w:lineRule="auto"/>
              <w:rPr>
                <w:i/>
                <w:sz w:val="22"/>
              </w:rPr>
            </w:pPr>
          </w:p>
          <w:p w:rsidR="00E67713" w:rsidRPr="00256908" w:rsidRDefault="00E67713" w:rsidP="00CA4697">
            <w:pPr>
              <w:spacing w:line="360" w:lineRule="auto"/>
              <w:rPr>
                <w:sz w:val="22"/>
              </w:rPr>
            </w:pPr>
            <w:r w:rsidRPr="00256908">
              <w:rPr>
                <w:sz w:val="22"/>
              </w:rPr>
              <w:t xml:space="preserve"> </w:t>
            </w:r>
          </w:p>
        </w:tc>
      </w:tr>
    </w:tbl>
    <w:p w:rsidR="00E67713" w:rsidRPr="00256908" w:rsidRDefault="00E67713">
      <w:pPr>
        <w:spacing w:after="0" w:line="259" w:lineRule="auto"/>
        <w:ind w:left="7" w:firstLine="0"/>
        <w:jc w:val="left"/>
        <w:rPr>
          <w:sz w:val="22"/>
        </w:rPr>
      </w:pPr>
      <w:r w:rsidRPr="00256908">
        <w:rPr>
          <w:sz w:val="22"/>
        </w:rPr>
        <w:br w:type="page"/>
      </w:r>
    </w:p>
    <w:p w:rsidR="00E67713" w:rsidRPr="00256908" w:rsidRDefault="00E67713">
      <w:pPr>
        <w:spacing w:after="0" w:line="259" w:lineRule="auto"/>
        <w:ind w:left="7" w:firstLine="0"/>
        <w:jc w:val="left"/>
        <w:rPr>
          <w:sz w:val="22"/>
        </w:rPr>
      </w:pPr>
    </w:p>
    <w:p w:rsidR="00E67713" w:rsidRPr="00256908" w:rsidRDefault="00E67713">
      <w:pPr>
        <w:pStyle w:val="Heading1"/>
        <w:spacing w:after="0" w:line="259" w:lineRule="auto"/>
        <w:ind w:left="10" w:right="747"/>
        <w:rPr>
          <w:b/>
        </w:rPr>
      </w:pPr>
      <w:r w:rsidRPr="00256908">
        <w:rPr>
          <w:b/>
        </w:rPr>
        <w:t xml:space="preserve">SCHEMA DI CONVENZIONE PER LA GESTIONE DEL SERVIZIO DI CASSA DELLE ISTITUZIONI SCOLASTICHE STATALI </w:t>
      </w:r>
    </w:p>
    <w:p w:rsidR="00E67713" w:rsidRPr="00256908" w:rsidRDefault="00E67713" w:rsidP="00B5419F">
      <w:pPr>
        <w:rPr>
          <w:sz w:val="22"/>
        </w:rPr>
      </w:pPr>
    </w:p>
    <w:p w:rsidR="00E67713" w:rsidRPr="00F87DDB" w:rsidRDefault="00E67713" w:rsidP="008C7DE0">
      <w:pPr>
        <w:tabs>
          <w:tab w:val="left" w:pos="600"/>
          <w:tab w:val="right" w:leader="dot" w:pos="9639"/>
        </w:tabs>
        <w:spacing w:after="0"/>
        <w:ind w:left="0" w:firstLine="0"/>
        <w:jc w:val="center"/>
        <w:rPr>
          <w:b/>
          <w:bCs/>
          <w:sz w:val="22"/>
        </w:rPr>
      </w:pPr>
      <w:r w:rsidRPr="00F87DDB">
        <w:rPr>
          <w:b/>
          <w:bCs/>
          <w:sz w:val="22"/>
        </w:rPr>
        <w:t>C.I.G.</w:t>
      </w:r>
      <w:r>
        <w:rPr>
          <w:b/>
          <w:bCs/>
          <w:sz w:val="22"/>
        </w:rPr>
        <w:t xml:space="preserve"> </w:t>
      </w:r>
      <w:r w:rsidRPr="00886C03">
        <w:rPr>
          <w:b/>
          <w:bCs/>
          <w:sz w:val="22"/>
        </w:rPr>
        <w:t>ZEF2A1F8B7</w:t>
      </w:r>
    </w:p>
    <w:p w:rsidR="00E67713" w:rsidRPr="00256908" w:rsidRDefault="00E67713">
      <w:pPr>
        <w:spacing w:after="0" w:line="259" w:lineRule="auto"/>
        <w:ind w:left="7" w:firstLine="0"/>
        <w:jc w:val="left"/>
        <w:rPr>
          <w:sz w:val="22"/>
        </w:rPr>
      </w:pPr>
    </w:p>
    <w:p w:rsidR="00E67713" w:rsidRPr="00256908" w:rsidRDefault="00E67713" w:rsidP="00666841">
      <w:pPr>
        <w:pStyle w:val="Heading2"/>
        <w:ind w:left="142" w:right="796"/>
      </w:pPr>
      <w:r w:rsidRPr="00256908">
        <w:t>TRA</w:t>
      </w:r>
    </w:p>
    <w:p w:rsidR="00E67713" w:rsidRPr="00256908" w:rsidRDefault="00E67713" w:rsidP="00666841">
      <w:pPr>
        <w:spacing w:after="4" w:line="237" w:lineRule="auto"/>
        <w:ind w:left="13" w:right="796" w:hanging="13"/>
        <w:rPr>
          <w:sz w:val="22"/>
        </w:rPr>
      </w:pPr>
      <w:r w:rsidRPr="00256908">
        <w:rPr>
          <w:sz w:val="22"/>
        </w:rPr>
        <w:t xml:space="preserve">L’Istituto </w:t>
      </w:r>
      <w:r>
        <w:rPr>
          <w:sz w:val="22"/>
        </w:rPr>
        <w:t>scolastico Istituto Comprensivo Nicola Badaloni</w:t>
      </w:r>
      <w:r w:rsidRPr="00256908">
        <w:rPr>
          <w:sz w:val="22"/>
        </w:rPr>
        <w:t xml:space="preserve"> (di seguito denominato “Istituto”) con sede in </w:t>
      </w:r>
      <w:r>
        <w:rPr>
          <w:sz w:val="22"/>
        </w:rPr>
        <w:t xml:space="preserve">RECANATI via SPAZZACAMINO,11 </w:t>
      </w:r>
      <w:r w:rsidRPr="00256908">
        <w:rPr>
          <w:sz w:val="22"/>
        </w:rPr>
        <w:t>C.F.n</w:t>
      </w:r>
      <w:r>
        <w:rPr>
          <w:sz w:val="22"/>
        </w:rPr>
        <w:t xml:space="preserve">91019540433 </w:t>
      </w:r>
      <w:r w:rsidRPr="00256908">
        <w:rPr>
          <w:sz w:val="22"/>
        </w:rPr>
        <w:t xml:space="preserve">rappresentato da </w:t>
      </w:r>
      <w:r>
        <w:rPr>
          <w:sz w:val="22"/>
        </w:rPr>
        <w:t>ANNAMARIA DE SIENA</w:t>
      </w:r>
      <w:r w:rsidRPr="00256908">
        <w:rPr>
          <w:sz w:val="22"/>
        </w:rPr>
        <w:t xml:space="preserve"> nata a </w:t>
      </w:r>
      <w:r>
        <w:rPr>
          <w:sz w:val="22"/>
        </w:rPr>
        <w:t>VIBO VALENTIA (VV)</w:t>
      </w:r>
      <w:r w:rsidRPr="00256908">
        <w:rPr>
          <w:sz w:val="22"/>
        </w:rPr>
        <w:t xml:space="preserve"> il </w:t>
      </w:r>
      <w:r>
        <w:rPr>
          <w:sz w:val="22"/>
        </w:rPr>
        <w:t>14/06/1967</w:t>
      </w:r>
      <w:r w:rsidRPr="00256908">
        <w:rPr>
          <w:sz w:val="22"/>
        </w:rPr>
        <w:t xml:space="preserve"> nella sua qualità di Dirigente scolastico dell’Istituto. </w:t>
      </w:r>
    </w:p>
    <w:p w:rsidR="00E67713" w:rsidRPr="00256908" w:rsidRDefault="00E67713" w:rsidP="00666841">
      <w:pPr>
        <w:spacing w:after="4" w:line="237" w:lineRule="auto"/>
        <w:ind w:left="13" w:right="796" w:hanging="13"/>
        <w:jc w:val="center"/>
        <w:rPr>
          <w:sz w:val="22"/>
        </w:rPr>
      </w:pPr>
      <w:r w:rsidRPr="00256908">
        <w:rPr>
          <w:sz w:val="22"/>
        </w:rPr>
        <w:t>E</w:t>
      </w:r>
    </w:p>
    <w:p w:rsidR="00E67713" w:rsidRPr="00256908" w:rsidRDefault="00E67713" w:rsidP="00666841">
      <w:pPr>
        <w:spacing w:after="4" w:line="237" w:lineRule="auto"/>
        <w:ind w:left="13" w:right="796" w:hanging="13"/>
        <w:rPr>
          <w:sz w:val="22"/>
        </w:rPr>
      </w:pPr>
      <w:r w:rsidRPr="00256908">
        <w:rPr>
          <w:sz w:val="22"/>
        </w:rPr>
        <w:t>…………………… (di seguito denominato “Gestore”) con sede in............................................ via/piazza………………... ................................................................. C.F. n. ....................................................................................................................                                                                                            rappresentata/o da ............................................................................................................. nata/o a ...................................... il ...................................nella sua qualità di.......................... (di seguito Istituto e Gestore, citati unitamente, sono anche denominati “Parti”).</w:t>
      </w:r>
    </w:p>
    <w:p w:rsidR="00E67713" w:rsidRPr="00256908" w:rsidRDefault="00E67713" w:rsidP="00666841">
      <w:pPr>
        <w:spacing w:after="4" w:line="237" w:lineRule="auto"/>
        <w:ind w:left="13" w:right="796" w:hanging="13"/>
        <w:rPr>
          <w:sz w:val="22"/>
        </w:rPr>
      </w:pPr>
    </w:p>
    <w:p w:rsidR="00E67713" w:rsidRPr="00256908" w:rsidRDefault="00E67713">
      <w:pPr>
        <w:spacing w:after="0" w:line="259" w:lineRule="auto"/>
        <w:ind w:left="7" w:firstLine="0"/>
        <w:jc w:val="left"/>
        <w:rPr>
          <w:sz w:val="22"/>
        </w:rPr>
      </w:pPr>
    </w:p>
    <w:p w:rsidR="00E67713" w:rsidRPr="00256908" w:rsidRDefault="00E67713" w:rsidP="00D11647">
      <w:pPr>
        <w:pStyle w:val="Heading3"/>
        <w:spacing w:after="0" w:line="259" w:lineRule="auto"/>
        <w:ind w:left="10" w:right="746"/>
        <w:jc w:val="center"/>
      </w:pPr>
      <w:r w:rsidRPr="00256908">
        <w:t xml:space="preserve">Premesso che </w:t>
      </w:r>
    </w:p>
    <w:p w:rsidR="00E67713" w:rsidRPr="00256908" w:rsidRDefault="00E67713" w:rsidP="00F2677D">
      <w:pPr>
        <w:spacing w:line="264" w:lineRule="auto"/>
        <w:ind w:left="17" w:right="737" w:hanging="11"/>
        <w:rPr>
          <w:sz w:val="22"/>
        </w:rPr>
      </w:pPr>
      <w:r w:rsidRPr="00256908">
        <w:rPr>
          <w:sz w:val="22"/>
        </w:rPr>
        <w:t xml:space="preserve">l’Istituto ai sensi del D.L. 95/2012 convertito dalla Legge 135/2012 è incluso nella tabella A annessa alla legge 720/1984 ed è pertanto sottoposto a regime di Tesoreria Unica di cui alla medesima legge e ss. mm. e ii., nonché ai decreti attuativi del 22 novembre 1985 e 4 agosto 2009, si conviene e si stipula quanto segue: </w:t>
      </w:r>
    </w:p>
    <w:p w:rsidR="00E67713" w:rsidRPr="00256908" w:rsidRDefault="00E67713" w:rsidP="00B5419F">
      <w:pPr>
        <w:ind w:left="13" w:right="738"/>
        <w:rPr>
          <w:sz w:val="22"/>
        </w:rPr>
      </w:pPr>
    </w:p>
    <w:p w:rsidR="00E67713" w:rsidRPr="00256908" w:rsidRDefault="00E67713" w:rsidP="00B5419F">
      <w:pPr>
        <w:ind w:left="13" w:right="738"/>
        <w:rPr>
          <w:sz w:val="22"/>
        </w:rPr>
      </w:pPr>
      <w:r w:rsidRPr="00256908">
        <w:rPr>
          <w:sz w:val="22"/>
        </w:rPr>
        <w:t xml:space="preserve"> </w:t>
      </w:r>
    </w:p>
    <w:p w:rsidR="00E67713" w:rsidRPr="00256908" w:rsidRDefault="00E67713" w:rsidP="00F2677D">
      <w:pPr>
        <w:spacing w:line="264" w:lineRule="auto"/>
        <w:ind w:left="10" w:right="749"/>
        <w:jc w:val="center"/>
        <w:rPr>
          <w:sz w:val="22"/>
        </w:rPr>
      </w:pPr>
      <w:r w:rsidRPr="00256908">
        <w:rPr>
          <w:b/>
          <w:sz w:val="22"/>
        </w:rPr>
        <w:t xml:space="preserve">Art. 1 </w:t>
      </w:r>
    </w:p>
    <w:p w:rsidR="00E67713" w:rsidRPr="00256908" w:rsidRDefault="00E67713" w:rsidP="00F2677D">
      <w:pPr>
        <w:pStyle w:val="Heading2"/>
        <w:spacing w:after="5" w:line="264" w:lineRule="auto"/>
        <w:ind w:left="1750" w:right="2485"/>
      </w:pPr>
      <w:r w:rsidRPr="00256908">
        <w:t xml:space="preserve">(AFFIDAMENTO DEL SERVIZIO DI CASSA) </w:t>
      </w:r>
    </w:p>
    <w:p w:rsidR="00E67713" w:rsidRPr="00256908" w:rsidRDefault="00E67713"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 del……………………………., affida il proprio servizio di cassa al Gestore</w:t>
      </w:r>
      <w:r w:rsidRPr="00256908">
        <w:rPr>
          <w:color w:val="0101FF"/>
          <w:sz w:val="22"/>
        </w:rPr>
        <w:t xml:space="preserve"> </w:t>
      </w:r>
      <w:r w:rsidRPr="00256908">
        <w:rPr>
          <w:sz w:val="22"/>
        </w:rPr>
        <w:t>che lo svolge presso…………………………………………………….. .</w:t>
      </w:r>
    </w:p>
    <w:p w:rsidR="00E67713" w:rsidRPr="00256908" w:rsidRDefault="00E67713"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rsidR="00E67713" w:rsidRPr="00256908" w:rsidRDefault="00E67713" w:rsidP="00F2677D">
      <w:pPr>
        <w:numPr>
          <w:ilvl w:val="0"/>
          <w:numId w:val="2"/>
        </w:numPr>
        <w:spacing w:line="264" w:lineRule="auto"/>
        <w:ind w:right="738" w:hanging="486"/>
        <w:rPr>
          <w:sz w:val="22"/>
        </w:rPr>
      </w:pPr>
      <w:r w:rsidRPr="00256908">
        <w:rPr>
          <w:sz w:val="22"/>
        </w:rPr>
        <w:t xml:space="preserve">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PEC, sottoscritte digitalmente. </w:t>
      </w:r>
    </w:p>
    <w:p w:rsidR="00E67713" w:rsidRPr="00256908" w:rsidRDefault="00E67713" w:rsidP="00F2677D">
      <w:pPr>
        <w:spacing w:after="92" w:line="312" w:lineRule="auto"/>
        <w:ind w:left="13" w:right="738" w:firstLine="0"/>
        <w:rPr>
          <w:sz w:val="22"/>
        </w:rPr>
      </w:pPr>
    </w:p>
    <w:p w:rsidR="00E67713" w:rsidRPr="00256908" w:rsidRDefault="00E67713" w:rsidP="00B5419F">
      <w:pPr>
        <w:spacing w:after="92"/>
        <w:ind w:left="13" w:right="738" w:firstLine="0"/>
        <w:rPr>
          <w:sz w:val="22"/>
        </w:rPr>
      </w:pPr>
    </w:p>
    <w:p w:rsidR="00E67713" w:rsidRPr="00256908" w:rsidRDefault="00E67713" w:rsidP="00F2677D">
      <w:pPr>
        <w:spacing w:line="264" w:lineRule="auto"/>
        <w:ind w:left="10" w:right="749"/>
        <w:jc w:val="center"/>
        <w:rPr>
          <w:sz w:val="22"/>
        </w:rPr>
      </w:pPr>
      <w:r w:rsidRPr="00256908">
        <w:rPr>
          <w:b/>
          <w:sz w:val="22"/>
        </w:rPr>
        <w:t xml:space="preserve">Art. 2 </w:t>
      </w:r>
    </w:p>
    <w:p w:rsidR="00E67713" w:rsidRPr="00256908" w:rsidRDefault="00E67713" w:rsidP="00F2677D">
      <w:pPr>
        <w:pStyle w:val="Heading2"/>
        <w:spacing w:after="5" w:line="264" w:lineRule="auto"/>
        <w:ind w:left="1750" w:right="2485"/>
      </w:pPr>
      <w:r w:rsidRPr="00256908">
        <w:t xml:space="preserve">(OGGETTO DELLA CONVENZIONE) </w:t>
      </w:r>
    </w:p>
    <w:p w:rsidR="00E67713" w:rsidRPr="00256908" w:rsidRDefault="00E67713"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 i servizi di seguito descritti.</w:t>
      </w:r>
    </w:p>
    <w:p w:rsidR="00E67713" w:rsidRPr="00256908" w:rsidRDefault="00E67713" w:rsidP="00F2677D">
      <w:pPr>
        <w:numPr>
          <w:ilvl w:val="0"/>
          <w:numId w:val="3"/>
        </w:numPr>
        <w:spacing w:line="264" w:lineRule="auto"/>
        <w:ind w:right="737" w:hanging="476"/>
        <w:rPr>
          <w:sz w:val="22"/>
        </w:rPr>
      </w:pPr>
      <w:r w:rsidRPr="00256908">
        <w:rPr>
          <w:sz w:val="22"/>
        </w:rPr>
        <w:t>Il Gestore esegue le operazioni di cui al comma 1 nel rispetto delle norme di</w:t>
      </w:r>
      <w:r>
        <w:rPr>
          <w:sz w:val="22"/>
        </w:rPr>
        <w:t xml:space="preserve"> legge</w:t>
      </w:r>
      <w:r w:rsidRPr="00256908">
        <w:rPr>
          <w:sz w:val="22"/>
        </w:rPr>
        <w:t xml:space="preserve"> </w:t>
      </w:r>
      <w:r w:rsidRPr="00F40741">
        <w:rPr>
          <w:sz w:val="22"/>
        </w:rPr>
        <w:t>(in particolare del D.I. 28 agosto 2018, n. 129, avente ad oggetto il “</w:t>
      </w:r>
      <w:r w:rsidRPr="00F40741">
        <w:rPr>
          <w:i/>
          <w:iCs/>
          <w:sz w:val="22"/>
        </w:rPr>
        <w:t xml:space="preserve">Regolamento recante istruzioni generali sulla gestione amministrativo-contabile delle istituzioni scolastiche, ai sensi dell'articolo 1, comma 143, della legge 13 luglio 2015, n. </w:t>
      </w:r>
      <w:smartTag w:uri="urn:schemas-microsoft-com:office:smarttags" w:element="metricconverter">
        <w:smartTagPr>
          <w:attr w:name="ProductID" w:val="107”"/>
        </w:smartTagPr>
        <w:r w:rsidRPr="00F40741">
          <w:rPr>
            <w:i/>
            <w:iCs/>
            <w:sz w:val="22"/>
          </w:rPr>
          <w:t>107</w:t>
        </w:r>
        <w:r w:rsidRPr="00F40741">
          <w:rPr>
            <w:sz w:val="22"/>
          </w:rPr>
          <w:t>”</w:t>
        </w:r>
      </w:smartTag>
      <w:r w:rsidRPr="00F40741">
        <w:rPr>
          <w:sz w:val="22"/>
        </w:rPr>
        <w:t xml:space="preserve">, della legge 720/1984 e successive modificazioni, </w:t>
      </w:r>
      <w:r>
        <w:rPr>
          <w:sz w:val="22"/>
        </w:rPr>
        <w:t xml:space="preserve">e </w:t>
      </w:r>
      <w:r w:rsidRPr="00F40741">
        <w:rPr>
          <w:sz w:val="22"/>
        </w:rPr>
        <w:t>del D.L. 95/2012 convertito dalla Legge 135/2012)</w:t>
      </w:r>
      <w:r w:rsidRPr="00256908">
        <w:rPr>
          <w:sz w:val="22"/>
        </w:rPr>
        <w:t xml:space="preserve"> e di quelle contenute negli articoli che seguono. </w:t>
      </w:r>
    </w:p>
    <w:p w:rsidR="00E67713" w:rsidRPr="00256908" w:rsidRDefault="00E67713"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rsidR="00E67713" w:rsidRPr="00256908" w:rsidRDefault="00E67713"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rsidR="00E67713" w:rsidRPr="00256908" w:rsidRDefault="00E67713"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rsidR="00E67713" w:rsidRPr="00256908" w:rsidRDefault="00E67713">
      <w:pPr>
        <w:spacing w:after="0" w:line="259" w:lineRule="auto"/>
        <w:ind w:left="10" w:right="749"/>
        <w:jc w:val="center"/>
        <w:rPr>
          <w:b/>
          <w:sz w:val="22"/>
        </w:rPr>
      </w:pPr>
    </w:p>
    <w:p w:rsidR="00E67713" w:rsidRPr="00256908" w:rsidRDefault="00E67713">
      <w:pPr>
        <w:spacing w:after="0" w:line="259" w:lineRule="auto"/>
        <w:ind w:left="10" w:right="749"/>
        <w:jc w:val="center"/>
        <w:rPr>
          <w:b/>
          <w:sz w:val="22"/>
        </w:rPr>
      </w:pPr>
    </w:p>
    <w:p w:rsidR="00E67713" w:rsidRPr="00256908" w:rsidRDefault="00E67713" w:rsidP="00F2677D">
      <w:pPr>
        <w:spacing w:line="264" w:lineRule="auto"/>
        <w:ind w:left="10" w:right="749"/>
        <w:jc w:val="center"/>
        <w:rPr>
          <w:sz w:val="22"/>
        </w:rPr>
      </w:pPr>
      <w:r w:rsidRPr="00256908">
        <w:rPr>
          <w:b/>
          <w:sz w:val="22"/>
        </w:rPr>
        <w:t xml:space="preserve">Art. 3 </w:t>
      </w:r>
    </w:p>
    <w:p w:rsidR="00E67713" w:rsidRPr="00256908" w:rsidRDefault="00E67713" w:rsidP="00F2677D">
      <w:pPr>
        <w:pStyle w:val="Heading2"/>
        <w:spacing w:after="5" w:line="264" w:lineRule="auto"/>
        <w:ind w:left="1750" w:right="2486"/>
      </w:pPr>
      <w:r w:rsidRPr="00256908">
        <w:t xml:space="preserve">(CARATTERISTICHE DEL SERVIZIO) </w:t>
      </w:r>
    </w:p>
    <w:p w:rsidR="00E67713" w:rsidRPr="00256908" w:rsidRDefault="00E67713" w:rsidP="00F2677D">
      <w:pPr>
        <w:numPr>
          <w:ilvl w:val="0"/>
          <w:numId w:val="4"/>
        </w:numPr>
        <w:spacing w:line="264" w:lineRule="auto"/>
        <w:ind w:right="738" w:hanging="479"/>
        <w:rPr>
          <w:sz w:val="22"/>
        </w:rPr>
      </w:pPr>
      <w:r w:rsidRPr="00256908">
        <w:rPr>
          <w:sz w:val="22"/>
        </w:rPr>
        <w:t>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alle Linee Guida di AgID del 5 Ottobre 2015 recanti l’“Aggiornamento dello standard OIL”</w:t>
      </w:r>
      <w:r>
        <w:rPr>
          <w:sz w:val="22"/>
        </w:rPr>
        <w:t>.</w:t>
      </w:r>
      <w:r w:rsidRPr="00256908">
        <w:rPr>
          <w:sz w:val="22"/>
        </w:rPr>
        <w:t xml:space="preserve"> </w:t>
      </w:r>
    </w:p>
    <w:p w:rsidR="00E67713" w:rsidRPr="00256908" w:rsidRDefault="00E67713"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E67713" w:rsidRPr="00256908" w:rsidRDefault="00E67713"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rsidR="00E67713" w:rsidRPr="00256908" w:rsidRDefault="00E67713" w:rsidP="00F2677D">
      <w:pPr>
        <w:numPr>
          <w:ilvl w:val="0"/>
          <w:numId w:val="4"/>
        </w:numPr>
        <w:spacing w:line="264" w:lineRule="auto"/>
        <w:ind w:right="738" w:hanging="479"/>
        <w:rPr>
          <w:sz w:val="22"/>
        </w:rPr>
      </w:pPr>
      <w:r w:rsidRPr="00256908">
        <w:rPr>
          <w:sz w:val="22"/>
        </w:rPr>
        <w:t xml:space="preserve">L’utente è responsabile del regolare e legittimo utilizzo dei codici personali di accesso nei confronti dell'Istituto; il Gestore non risponde di eventuali danni conseguenti ad usi impropri. In caso di smarrimento o furto, l'utente deve darne immediata comunicazione al Gestore, fatta 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rsidR="00E67713" w:rsidRPr="00256908" w:rsidRDefault="00E67713"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rsidR="00E67713" w:rsidRPr="00256908" w:rsidRDefault="00E67713"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rsidR="00E67713" w:rsidRPr="00256908" w:rsidRDefault="00E67713"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rsidR="00E67713" w:rsidRPr="00256908" w:rsidRDefault="00E67713"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DigitPA (ora AgID) con la deliberazione n. 11/2004 e ss. mm. e ii. </w:t>
      </w:r>
    </w:p>
    <w:p w:rsidR="00E67713" w:rsidRPr="00256908" w:rsidRDefault="00E67713"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quelli non acquisiti; per questi ultimi sarà evidenziata la causa che ne ha impedito l’acquisizione. Dalla trasmissione di detto messaggio decorrono i termini per l’eseguibilità dell’ordine conferito previsti ai seguenti articoli 4 e 5. </w:t>
      </w:r>
    </w:p>
    <w:p w:rsidR="00E67713" w:rsidRPr="00256908" w:rsidRDefault="00E67713"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rsidR="00E67713" w:rsidRPr="00256908" w:rsidRDefault="00E67713"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rsidR="00E67713" w:rsidRPr="00256908" w:rsidRDefault="00E67713" w:rsidP="00F2677D">
      <w:pPr>
        <w:numPr>
          <w:ilvl w:val="0"/>
          <w:numId w:val="4"/>
        </w:numPr>
        <w:spacing w:line="264" w:lineRule="auto"/>
        <w:ind w:right="737" w:hanging="476"/>
        <w:rPr>
          <w:sz w:val="22"/>
        </w:rPr>
      </w:pPr>
      <w:r w:rsidRPr="00256908">
        <w:rPr>
          <w:sz w:val="22"/>
        </w:rPr>
        <w:t xml:space="preserve">A seguito dell’avvenuto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rsidR="00E67713" w:rsidRPr="00256908" w:rsidRDefault="00E67713"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rsidR="00E67713" w:rsidRPr="00256908" w:rsidRDefault="00E67713" w:rsidP="00AF54C8">
      <w:pPr>
        <w:ind w:left="482" w:right="738" w:firstLine="0"/>
        <w:rPr>
          <w:sz w:val="22"/>
        </w:rPr>
      </w:pPr>
    </w:p>
    <w:p w:rsidR="00E67713" w:rsidRPr="00256908" w:rsidRDefault="00E67713" w:rsidP="00F2677D">
      <w:pPr>
        <w:spacing w:line="264" w:lineRule="auto"/>
        <w:ind w:left="10" w:right="749"/>
        <w:jc w:val="center"/>
        <w:rPr>
          <w:sz w:val="22"/>
        </w:rPr>
      </w:pPr>
      <w:r w:rsidRPr="00256908">
        <w:rPr>
          <w:b/>
          <w:sz w:val="22"/>
        </w:rPr>
        <w:t xml:space="preserve">Art. 4 </w:t>
      </w:r>
    </w:p>
    <w:p w:rsidR="00E67713" w:rsidRPr="00256908" w:rsidRDefault="00E67713" w:rsidP="00F2677D">
      <w:pPr>
        <w:pStyle w:val="Heading2"/>
        <w:spacing w:after="5" w:line="264" w:lineRule="auto"/>
        <w:ind w:left="1750" w:right="2487"/>
      </w:pPr>
      <w:r w:rsidRPr="00256908">
        <w:t xml:space="preserve">(RISCOSSIONI) </w:t>
      </w:r>
    </w:p>
    <w:p w:rsidR="00E67713" w:rsidRPr="00256908" w:rsidRDefault="00E67713"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Pr>
          <w:sz w:val="22"/>
        </w:rPr>
        <w:t xml:space="preserve"> </w:t>
      </w:r>
      <w:r w:rsidRPr="00256908">
        <w:rPr>
          <w:sz w:val="22"/>
        </w:rPr>
        <w:t xml:space="preserve">conto fruttifero ovvero infruttifero. </w:t>
      </w:r>
    </w:p>
    <w:p w:rsidR="00E67713" w:rsidRPr="00256908" w:rsidRDefault="00E67713"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primo giorno lavorativo successivo a quello dell’invio del messaggio di presa in carico da parte del Gestore. </w:t>
      </w:r>
    </w:p>
    <w:p w:rsidR="00E67713" w:rsidRPr="00256908" w:rsidRDefault="00E67713"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rsidR="00E67713" w:rsidRPr="00256908" w:rsidRDefault="00E67713"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 nonché dalle previsioni di cui al</w:t>
      </w:r>
      <w:r>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rsidR="00E67713" w:rsidRPr="00256908" w:rsidRDefault="00E67713"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rsidR="00E67713" w:rsidRPr="00256908" w:rsidRDefault="00E67713"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rsidR="00E67713" w:rsidRPr="00256908" w:rsidRDefault="00E67713"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ulteriori strumenti di incasso quali, in via esemplificativa, il servizio MAV (pagamento Mediante Avviso) bancario e postale, RID bancario e postale, Incasso domiciliato, Bollettino e </w:t>
      </w:r>
      <w:r w:rsidRPr="00256908">
        <w:rPr>
          <w:i/>
          <w:sz w:val="22"/>
        </w:rPr>
        <w:t>Acquiring</w:t>
      </w:r>
      <w:r w:rsidRPr="00256908">
        <w:rPr>
          <w:sz w:val="22"/>
        </w:rPr>
        <w:t xml:space="preserve"> (POS fisico o virtuale) che velocizzino le fasi di acquisizione delle somme riscosse e assicurino la sollecita trasmissione dei dati riferiti all’incasso. </w:t>
      </w:r>
    </w:p>
    <w:p w:rsidR="00E67713" w:rsidRPr="00256908" w:rsidRDefault="00E67713"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rsidR="00E67713" w:rsidRPr="00256908" w:rsidRDefault="00E67713" w:rsidP="00AF54C8">
      <w:pPr>
        <w:ind w:left="482" w:right="738" w:firstLine="0"/>
        <w:rPr>
          <w:sz w:val="22"/>
        </w:rPr>
      </w:pPr>
    </w:p>
    <w:p w:rsidR="00E67713" w:rsidRDefault="00E67713" w:rsidP="00AF54C8">
      <w:pPr>
        <w:ind w:left="482" w:right="738" w:firstLine="0"/>
        <w:rPr>
          <w:sz w:val="22"/>
        </w:rPr>
      </w:pPr>
    </w:p>
    <w:p w:rsidR="00E67713" w:rsidRDefault="00E67713" w:rsidP="00AF54C8">
      <w:pPr>
        <w:ind w:left="482" w:right="738" w:firstLine="0"/>
        <w:rPr>
          <w:sz w:val="22"/>
        </w:rPr>
      </w:pPr>
    </w:p>
    <w:p w:rsidR="00E67713" w:rsidRDefault="00E67713" w:rsidP="00AF54C8">
      <w:pPr>
        <w:ind w:left="482" w:right="738" w:firstLine="0"/>
        <w:rPr>
          <w:sz w:val="22"/>
        </w:rPr>
      </w:pPr>
    </w:p>
    <w:p w:rsidR="00E67713" w:rsidRPr="00256908" w:rsidRDefault="00E67713" w:rsidP="00AF54C8">
      <w:pPr>
        <w:ind w:left="482" w:right="738" w:firstLine="0"/>
        <w:rPr>
          <w:sz w:val="22"/>
        </w:rPr>
      </w:pPr>
    </w:p>
    <w:p w:rsidR="00E67713" w:rsidRPr="00256908" w:rsidRDefault="00E67713" w:rsidP="00F2677D">
      <w:pPr>
        <w:spacing w:line="264" w:lineRule="auto"/>
        <w:ind w:left="10" w:right="749"/>
        <w:jc w:val="center"/>
        <w:rPr>
          <w:sz w:val="22"/>
        </w:rPr>
      </w:pPr>
      <w:r w:rsidRPr="00256908">
        <w:rPr>
          <w:b/>
          <w:sz w:val="22"/>
        </w:rPr>
        <w:t xml:space="preserve">Art. 5 </w:t>
      </w:r>
    </w:p>
    <w:p w:rsidR="00E67713" w:rsidRPr="00256908" w:rsidRDefault="00E67713" w:rsidP="00F2677D">
      <w:pPr>
        <w:pStyle w:val="Heading2"/>
        <w:spacing w:after="5" w:line="264" w:lineRule="auto"/>
        <w:ind w:left="1750" w:right="2486"/>
      </w:pPr>
      <w:r w:rsidRPr="00256908">
        <w:t xml:space="preserve">(PAGAMENTI) </w:t>
      </w:r>
    </w:p>
    <w:p w:rsidR="00E67713" w:rsidRPr="00256908" w:rsidRDefault="00E67713"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rsidR="00E67713" w:rsidRPr="00256908" w:rsidRDefault="00E67713"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rsidR="00E67713" w:rsidRPr="00256908" w:rsidRDefault="00E67713"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rsidR="00E67713" w:rsidRPr="00256908" w:rsidRDefault="00E67713" w:rsidP="00F2677D">
      <w:pPr>
        <w:numPr>
          <w:ilvl w:val="0"/>
          <w:numId w:val="6"/>
        </w:numPr>
        <w:spacing w:line="264" w:lineRule="auto"/>
        <w:ind w:right="738" w:hanging="607"/>
        <w:rPr>
          <w:sz w:val="22"/>
        </w:rPr>
      </w:pPr>
      <w:r w:rsidRPr="00256908">
        <w:rPr>
          <w:sz w:val="22"/>
        </w:rPr>
        <w:t>I mandati sono ammessi al pagamento, di norma, il primo 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rsidR="00E67713" w:rsidRPr="00256908" w:rsidRDefault="00E67713"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rsidR="00E67713" w:rsidRPr="00256908" w:rsidRDefault="00E67713"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rsidR="00E67713" w:rsidRPr="00256908" w:rsidRDefault="00E67713"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dell’importo sul conto di cassa. </w:t>
      </w:r>
    </w:p>
    <w:p w:rsidR="00E67713" w:rsidRPr="00256908" w:rsidRDefault="00E67713"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rsidR="00E67713" w:rsidRPr="00256908" w:rsidRDefault="00E67713"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E67713" w:rsidRPr="00256908" w:rsidRDefault="00E67713"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rsidR="00E67713" w:rsidRPr="00256908" w:rsidRDefault="00E67713"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rsidR="00E67713" w:rsidRPr="00256908" w:rsidRDefault="00E67713"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rsidR="00E67713" w:rsidRPr="00256908" w:rsidRDefault="00E67713" w:rsidP="00C872AA">
      <w:pPr>
        <w:spacing w:line="264" w:lineRule="auto"/>
        <w:ind w:left="613" w:right="737" w:firstLine="0"/>
        <w:rPr>
          <w:sz w:val="22"/>
        </w:rPr>
      </w:pPr>
    </w:p>
    <w:p w:rsidR="00E67713" w:rsidRPr="00256908" w:rsidRDefault="00E67713" w:rsidP="00C872AA">
      <w:pPr>
        <w:spacing w:line="264" w:lineRule="auto"/>
        <w:ind w:left="613" w:right="737" w:firstLine="0"/>
        <w:rPr>
          <w:sz w:val="22"/>
        </w:rPr>
      </w:pPr>
    </w:p>
    <w:p w:rsidR="00E67713" w:rsidRPr="00256908" w:rsidRDefault="00E67713" w:rsidP="00F2677D">
      <w:pPr>
        <w:spacing w:line="264" w:lineRule="auto"/>
        <w:ind w:left="0" w:firstLine="4678"/>
        <w:rPr>
          <w:sz w:val="22"/>
        </w:rPr>
      </w:pPr>
      <w:r w:rsidRPr="00256908">
        <w:rPr>
          <w:b/>
          <w:sz w:val="22"/>
        </w:rPr>
        <w:t>Art. 6</w:t>
      </w:r>
    </w:p>
    <w:p w:rsidR="00E67713" w:rsidRPr="00256908" w:rsidRDefault="00E67713" w:rsidP="00F2677D">
      <w:pPr>
        <w:pStyle w:val="Heading2"/>
        <w:spacing w:after="5" w:line="264" w:lineRule="auto"/>
        <w:ind w:left="1750" w:right="2484"/>
      </w:pPr>
      <w:bookmarkStart w:id="0" w:name="_GoBack"/>
      <w:bookmarkEnd w:id="0"/>
      <w:r w:rsidRPr="00256908">
        <w:t xml:space="preserve">(PAGAMENTI CON CARTE) </w:t>
      </w:r>
    </w:p>
    <w:p w:rsidR="00E67713" w:rsidRPr="00256908" w:rsidRDefault="00E67713" w:rsidP="00F2677D">
      <w:pPr>
        <w:numPr>
          <w:ilvl w:val="0"/>
          <w:numId w:val="7"/>
        </w:numPr>
        <w:spacing w:line="264" w:lineRule="auto"/>
        <w:ind w:right="738" w:hanging="479"/>
        <w:rPr>
          <w:sz w:val="22"/>
        </w:rPr>
      </w:pPr>
      <w:r w:rsidRPr="00256908">
        <w:rPr>
          <w:sz w:val="22"/>
        </w:rPr>
        <w:t>Su richiesta dell’Istituto, il Gestore può procedere al rilascio di carte aziendali di credito, di debito e prepagate regolate da apposito contratto e con le modalità di cui ai commi successivi, che saranno utilizzate ai fini di quanto espresso dal</w:t>
      </w:r>
      <w:r>
        <w:rPr>
          <w:sz w:val="22"/>
        </w:rPr>
        <w:t xml:space="preserve"> D.I. 129/2018</w:t>
      </w:r>
      <w:r w:rsidRPr="00256908">
        <w:rPr>
          <w:sz w:val="22"/>
        </w:rPr>
        <w:t>, e comunque in base ai criteri e modalit</w:t>
      </w:r>
      <w:r>
        <w:rPr>
          <w:sz w:val="22"/>
        </w:rPr>
        <w:t>à stabiliti dal Ministero dell’Istruzione, U</w:t>
      </w:r>
      <w:r w:rsidRPr="00256908">
        <w:rPr>
          <w:sz w:val="22"/>
        </w:rPr>
        <w:t xml:space="preserve">niversità e </w:t>
      </w:r>
      <w:r>
        <w:rPr>
          <w:sz w:val="22"/>
        </w:rPr>
        <w:t>R</w:t>
      </w:r>
      <w:r w:rsidRPr="00256908">
        <w:rPr>
          <w:sz w:val="22"/>
        </w:rPr>
        <w:t xml:space="preserve">icerca. </w:t>
      </w:r>
    </w:p>
    <w:p w:rsidR="00E67713" w:rsidRPr="00256908" w:rsidRDefault="00E67713"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rsidR="00E67713" w:rsidRPr="00256908" w:rsidRDefault="00E67713"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che emette le carte unitamente ai relativi mandati di pagamento a copertura sia dell’importo dei pagamenti sia delle spese evidenziate in detto estratto. </w:t>
      </w:r>
    </w:p>
    <w:p w:rsidR="00E67713" w:rsidRPr="00256908" w:rsidRDefault="00E67713"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rsidR="00E67713" w:rsidRPr="00256908" w:rsidRDefault="00E67713"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rsidR="00E67713" w:rsidRPr="00256908" w:rsidRDefault="00E67713" w:rsidP="00460ADB">
      <w:pPr>
        <w:ind w:left="0" w:right="738" w:firstLine="0"/>
        <w:rPr>
          <w:sz w:val="22"/>
        </w:rPr>
      </w:pPr>
    </w:p>
    <w:p w:rsidR="00E67713" w:rsidRPr="00256908" w:rsidRDefault="00E67713" w:rsidP="00F2677D">
      <w:pPr>
        <w:spacing w:line="264" w:lineRule="auto"/>
        <w:ind w:left="10" w:right="749"/>
        <w:jc w:val="center"/>
        <w:rPr>
          <w:sz w:val="22"/>
        </w:rPr>
      </w:pPr>
      <w:r w:rsidRPr="00256908">
        <w:rPr>
          <w:b/>
          <w:sz w:val="22"/>
        </w:rPr>
        <w:t>Art. 7</w:t>
      </w:r>
    </w:p>
    <w:p w:rsidR="00E67713" w:rsidRPr="00256908" w:rsidRDefault="00E67713" w:rsidP="00F2677D">
      <w:pPr>
        <w:pStyle w:val="Heading2"/>
        <w:spacing w:after="5" w:line="264" w:lineRule="auto"/>
        <w:ind w:left="1750" w:right="2487"/>
      </w:pPr>
      <w:r w:rsidRPr="00256908">
        <w:t xml:space="preserve">(ANTICIPAZIONE DI CASSA) </w:t>
      </w:r>
    </w:p>
    <w:p w:rsidR="00E67713" w:rsidRPr="00256908" w:rsidRDefault="00E67713"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erogati a titolo di dotazione ordinaria dal Ministero dell’Istruzione, dell’Università e della Ricerca nell’anno precedente. </w:t>
      </w:r>
    </w:p>
    <w:p w:rsidR="00E67713" w:rsidRPr="00256908" w:rsidRDefault="00E67713"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rsidR="00E67713" w:rsidRPr="00256908" w:rsidRDefault="00E67713"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rsidR="00E67713" w:rsidRDefault="00E67713"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E67713" w:rsidRPr="00460ADB" w:rsidRDefault="00E67713" w:rsidP="00D848ED">
      <w:pPr>
        <w:spacing w:line="264" w:lineRule="auto"/>
        <w:ind w:left="482" w:right="737" w:firstLine="0"/>
        <w:rPr>
          <w:sz w:val="22"/>
        </w:rPr>
      </w:pPr>
    </w:p>
    <w:p w:rsidR="00E67713" w:rsidRPr="00256908" w:rsidRDefault="00E67713" w:rsidP="00F2677D">
      <w:pPr>
        <w:spacing w:line="264" w:lineRule="auto"/>
        <w:ind w:left="10" w:right="749"/>
        <w:jc w:val="center"/>
        <w:rPr>
          <w:b/>
          <w:sz w:val="22"/>
        </w:rPr>
      </w:pPr>
      <w:r w:rsidRPr="00256908">
        <w:rPr>
          <w:b/>
          <w:sz w:val="22"/>
        </w:rPr>
        <w:t>Art. 8</w:t>
      </w:r>
    </w:p>
    <w:p w:rsidR="00E67713" w:rsidRPr="00256908" w:rsidRDefault="00E67713" w:rsidP="00F2677D">
      <w:pPr>
        <w:spacing w:line="264" w:lineRule="auto"/>
        <w:ind w:left="10" w:right="749"/>
        <w:jc w:val="center"/>
        <w:rPr>
          <w:sz w:val="22"/>
        </w:rPr>
      </w:pPr>
      <w:r w:rsidRPr="00256908">
        <w:rPr>
          <w:sz w:val="22"/>
        </w:rPr>
        <w:t xml:space="preserve">(APERTURE DI CREDITO PER PROGETTI FORMATIVI) </w:t>
      </w:r>
    </w:p>
    <w:p w:rsidR="00E67713" w:rsidRPr="00256908" w:rsidRDefault="00E67713"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rsidR="00E67713" w:rsidRPr="00256908" w:rsidRDefault="00E67713"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rsidR="00E67713" w:rsidRPr="00256908" w:rsidRDefault="00E67713" w:rsidP="00F2677D">
      <w:pPr>
        <w:numPr>
          <w:ilvl w:val="0"/>
          <w:numId w:val="10"/>
        </w:numPr>
        <w:spacing w:line="264" w:lineRule="auto"/>
        <w:ind w:right="738" w:hanging="486"/>
        <w:rPr>
          <w:sz w:val="22"/>
        </w:rPr>
      </w:pPr>
      <w:r w:rsidRPr="00256908">
        <w:rPr>
          <w:sz w:val="22"/>
        </w:rPr>
        <w:t xml:space="preserve">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 Nel calcolo di tale limite l’Istituto deve ricomprendere anche gli importi di eventuali aperture di credito concesse dal gestore uscente e non ancora rientrate. La durata massima di dette operazioni è di diciotto mesi. </w:t>
      </w:r>
    </w:p>
    <w:p w:rsidR="00E67713" w:rsidRPr="00256908" w:rsidRDefault="00E67713"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rsidR="00E67713" w:rsidRPr="00256908" w:rsidRDefault="00E67713"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rsidR="00E67713" w:rsidRPr="00256908" w:rsidRDefault="00E67713"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rsidR="00E67713" w:rsidRPr="00256908" w:rsidRDefault="00E67713" w:rsidP="009136C7">
      <w:pPr>
        <w:ind w:left="489" w:right="738" w:firstLine="0"/>
        <w:rPr>
          <w:sz w:val="22"/>
        </w:rPr>
      </w:pPr>
    </w:p>
    <w:p w:rsidR="00E67713" w:rsidRPr="00256908" w:rsidRDefault="00E67713" w:rsidP="009136C7">
      <w:pPr>
        <w:ind w:left="489" w:right="738" w:firstLine="0"/>
        <w:rPr>
          <w:sz w:val="22"/>
        </w:rPr>
      </w:pPr>
    </w:p>
    <w:p w:rsidR="00E67713" w:rsidRPr="00256908" w:rsidRDefault="00E67713" w:rsidP="00F2677D">
      <w:pPr>
        <w:spacing w:line="264" w:lineRule="auto"/>
        <w:ind w:left="10" w:right="749"/>
        <w:jc w:val="center"/>
        <w:rPr>
          <w:b/>
          <w:sz w:val="22"/>
        </w:rPr>
      </w:pPr>
      <w:r w:rsidRPr="00256908">
        <w:rPr>
          <w:b/>
          <w:sz w:val="22"/>
        </w:rPr>
        <w:t xml:space="preserve">Art.9 </w:t>
      </w:r>
    </w:p>
    <w:p w:rsidR="00E67713" w:rsidRPr="00256908" w:rsidRDefault="00E67713" w:rsidP="00F2677D">
      <w:pPr>
        <w:spacing w:line="264" w:lineRule="auto"/>
        <w:ind w:left="10" w:right="749"/>
        <w:jc w:val="center"/>
        <w:rPr>
          <w:sz w:val="22"/>
        </w:rPr>
      </w:pPr>
      <w:r w:rsidRPr="00256908">
        <w:rPr>
          <w:sz w:val="22"/>
        </w:rPr>
        <w:t xml:space="preserve">(FIRME E TRATTAMENTO DATI PERSONALI) </w:t>
      </w:r>
    </w:p>
    <w:p w:rsidR="00E67713" w:rsidRPr="00256908" w:rsidRDefault="00E67713"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rsidR="00E67713" w:rsidRPr="00256908" w:rsidRDefault="00E67713"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rsidR="00E67713" w:rsidRPr="00256908" w:rsidRDefault="00E67713" w:rsidP="00F2677D">
      <w:pPr>
        <w:numPr>
          <w:ilvl w:val="0"/>
          <w:numId w:val="11"/>
        </w:numPr>
        <w:spacing w:line="264" w:lineRule="auto"/>
        <w:ind w:right="738" w:hanging="479"/>
        <w:rPr>
          <w:sz w:val="22"/>
        </w:rPr>
      </w:pPr>
      <w:r w:rsidRPr="00256908">
        <w:rPr>
          <w:sz w:val="22"/>
        </w:rPr>
        <w:t xml:space="preserve">Resta inteso che, nel rispetto del Regolamento UE 679/2016 e del 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rsidR="00E67713" w:rsidRPr="00256908" w:rsidRDefault="00E67713" w:rsidP="00097895">
      <w:pPr>
        <w:spacing w:line="264" w:lineRule="auto"/>
        <w:ind w:right="738"/>
        <w:rPr>
          <w:sz w:val="22"/>
        </w:rPr>
      </w:pPr>
    </w:p>
    <w:p w:rsidR="00E67713" w:rsidRPr="00256908" w:rsidRDefault="00E67713" w:rsidP="00F2677D">
      <w:pPr>
        <w:spacing w:line="264" w:lineRule="auto"/>
        <w:ind w:left="10" w:right="749"/>
        <w:jc w:val="center"/>
        <w:rPr>
          <w:b/>
          <w:sz w:val="22"/>
        </w:rPr>
      </w:pPr>
      <w:r w:rsidRPr="00256908">
        <w:rPr>
          <w:b/>
          <w:sz w:val="22"/>
        </w:rPr>
        <w:t>Art. 10</w:t>
      </w:r>
    </w:p>
    <w:p w:rsidR="00E67713" w:rsidRPr="00256908" w:rsidRDefault="00E67713" w:rsidP="00F2677D">
      <w:pPr>
        <w:spacing w:line="264" w:lineRule="auto"/>
        <w:ind w:left="10" w:right="749"/>
        <w:jc w:val="center"/>
        <w:rPr>
          <w:sz w:val="22"/>
        </w:rPr>
      </w:pPr>
      <w:r w:rsidRPr="00256908">
        <w:rPr>
          <w:sz w:val="22"/>
        </w:rPr>
        <w:t>(TRASMISSIONE DI ATTI E DOCUMENTI)</w:t>
      </w:r>
    </w:p>
    <w:p w:rsidR="00E67713" w:rsidRPr="00256908" w:rsidRDefault="00E67713"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rsidR="00E67713" w:rsidRPr="00256908" w:rsidRDefault="00E67713"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Allegato tecnico di cui alle Linee Guida di AgID richiamate al precedente art. 3, comma 1. </w:t>
      </w:r>
    </w:p>
    <w:p w:rsidR="00E67713" w:rsidRPr="00256908" w:rsidRDefault="00E67713"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rsidR="00E67713" w:rsidRPr="00256908" w:rsidRDefault="00E67713" w:rsidP="00F2677D">
      <w:pPr>
        <w:numPr>
          <w:ilvl w:val="0"/>
          <w:numId w:val="12"/>
        </w:numPr>
        <w:spacing w:line="264" w:lineRule="auto"/>
        <w:ind w:right="738" w:hanging="479"/>
        <w:rPr>
          <w:sz w:val="22"/>
        </w:rPr>
      </w:pPr>
      <w:r w:rsidRPr="00256908">
        <w:rPr>
          <w:sz w:val="22"/>
        </w:rPr>
        <w:t>A chiusura di ciascun</w:t>
      </w:r>
      <w:r>
        <w:rPr>
          <w:sz w:val="22"/>
        </w:rPr>
        <w:t xml:space="preserve"> anno</w:t>
      </w:r>
      <w:r w:rsidRPr="00256908">
        <w:rPr>
          <w:sz w:val="22"/>
        </w:rPr>
        <w:t xml:space="preserve"> il Gestore trasmette all’Istituto il foglio dell’estratto conto regolato per capitale e interessi. </w:t>
      </w:r>
    </w:p>
    <w:p w:rsidR="00E67713" w:rsidRPr="00256908" w:rsidRDefault="00E67713"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rsidR="00E67713" w:rsidRPr="00256908" w:rsidRDefault="00E67713" w:rsidP="009136C7">
      <w:pPr>
        <w:ind w:left="482" w:right="738" w:firstLine="0"/>
        <w:rPr>
          <w:sz w:val="22"/>
        </w:rPr>
      </w:pPr>
    </w:p>
    <w:p w:rsidR="00E67713" w:rsidRPr="00256908" w:rsidRDefault="00E67713" w:rsidP="00F2677D">
      <w:pPr>
        <w:spacing w:line="264" w:lineRule="auto"/>
        <w:ind w:left="10" w:right="747"/>
        <w:jc w:val="center"/>
        <w:rPr>
          <w:sz w:val="22"/>
        </w:rPr>
      </w:pPr>
      <w:r w:rsidRPr="00256908">
        <w:rPr>
          <w:b/>
          <w:sz w:val="22"/>
        </w:rPr>
        <w:t>Art. 11</w:t>
      </w:r>
    </w:p>
    <w:p w:rsidR="00E67713" w:rsidRPr="00256908" w:rsidRDefault="00E67713" w:rsidP="00F2677D">
      <w:pPr>
        <w:pStyle w:val="Heading2"/>
        <w:spacing w:after="5" w:line="264" w:lineRule="auto"/>
        <w:ind w:left="1750" w:right="2487"/>
      </w:pPr>
      <w:r w:rsidRPr="00256908">
        <w:t xml:space="preserve">(AMMINISTRAZIONE TITOLI E VALORI) </w:t>
      </w:r>
    </w:p>
    <w:p w:rsidR="00E67713" w:rsidRPr="00256908" w:rsidRDefault="00E67713"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rsidR="00E67713" w:rsidRPr="00256908" w:rsidRDefault="00E67713"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rsidR="00E67713" w:rsidRPr="00256908" w:rsidRDefault="00E67713">
      <w:pPr>
        <w:spacing w:after="0" w:line="259" w:lineRule="auto"/>
        <w:ind w:left="10" w:right="747"/>
        <w:jc w:val="center"/>
        <w:rPr>
          <w:b/>
          <w:sz w:val="22"/>
        </w:rPr>
      </w:pPr>
    </w:p>
    <w:p w:rsidR="00E67713" w:rsidRPr="00256908" w:rsidRDefault="00E67713">
      <w:pPr>
        <w:spacing w:after="0" w:line="259" w:lineRule="auto"/>
        <w:ind w:left="10" w:right="747"/>
        <w:jc w:val="center"/>
        <w:rPr>
          <w:b/>
          <w:sz w:val="22"/>
        </w:rPr>
      </w:pPr>
    </w:p>
    <w:p w:rsidR="00E67713" w:rsidRPr="00256908" w:rsidRDefault="00E67713" w:rsidP="00F2677D">
      <w:pPr>
        <w:spacing w:line="264" w:lineRule="auto"/>
        <w:ind w:left="10" w:right="747"/>
        <w:jc w:val="center"/>
        <w:rPr>
          <w:b/>
          <w:sz w:val="22"/>
        </w:rPr>
      </w:pPr>
      <w:r w:rsidRPr="00256908">
        <w:rPr>
          <w:b/>
          <w:sz w:val="22"/>
        </w:rPr>
        <w:t xml:space="preserve">Art. 12 </w:t>
      </w:r>
    </w:p>
    <w:p w:rsidR="00E67713" w:rsidRPr="00256908" w:rsidRDefault="00E67713" w:rsidP="00F2677D">
      <w:pPr>
        <w:pStyle w:val="Heading2"/>
        <w:spacing w:after="5" w:line="264" w:lineRule="auto"/>
        <w:ind w:left="1750" w:right="2487"/>
      </w:pPr>
      <w:r w:rsidRPr="00256908">
        <w:t>(VERIFICHE)</w:t>
      </w:r>
    </w:p>
    <w:p w:rsidR="00E67713" w:rsidRPr="00256908" w:rsidRDefault="00E67713" w:rsidP="00F2677D">
      <w:pPr>
        <w:numPr>
          <w:ilvl w:val="0"/>
          <w:numId w:val="45"/>
        </w:numPr>
        <w:spacing w:line="264" w:lineRule="auto"/>
        <w:ind w:right="738" w:hanging="479"/>
        <w:rPr>
          <w:sz w:val="22"/>
        </w:rPr>
      </w:pPr>
      <w:r w:rsidRPr="00256908">
        <w:rPr>
          <w:sz w:val="22"/>
        </w:rPr>
        <w:t xml:space="preserve">L’Istituto ha diritto di procedere a verifiche di cassa e dei valori dati in carico ogni qualvolta lo ritenga necessario ed opportuno. Il Gestore deve esibire, ad ogni richiesta, la documentazione informatica e le evidenze contabili relative alla gestione. 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agli Istituti. </w:t>
      </w:r>
    </w:p>
    <w:p w:rsidR="00E67713" w:rsidRPr="00256908" w:rsidRDefault="00E67713" w:rsidP="00A0394D">
      <w:pPr>
        <w:pStyle w:val="ListParagraph"/>
        <w:ind w:left="0" w:right="738" w:firstLine="0"/>
        <w:rPr>
          <w:sz w:val="22"/>
        </w:rPr>
      </w:pPr>
    </w:p>
    <w:p w:rsidR="00E67713" w:rsidRPr="00256908" w:rsidRDefault="00E67713" w:rsidP="00A0394D">
      <w:pPr>
        <w:pStyle w:val="ListParagraph"/>
        <w:ind w:left="0" w:right="738" w:firstLine="0"/>
        <w:rPr>
          <w:sz w:val="22"/>
        </w:rPr>
      </w:pPr>
    </w:p>
    <w:p w:rsidR="00E67713" w:rsidRPr="00256908" w:rsidRDefault="00E67713" w:rsidP="00F2677D">
      <w:pPr>
        <w:spacing w:line="264" w:lineRule="auto"/>
        <w:ind w:left="10" w:right="747"/>
        <w:jc w:val="center"/>
        <w:rPr>
          <w:sz w:val="22"/>
        </w:rPr>
      </w:pPr>
      <w:r w:rsidRPr="00256908">
        <w:rPr>
          <w:b/>
          <w:sz w:val="22"/>
        </w:rPr>
        <w:t xml:space="preserve">Art. 13 </w:t>
      </w:r>
    </w:p>
    <w:p w:rsidR="00E67713" w:rsidRPr="00256908" w:rsidRDefault="00E67713" w:rsidP="00F2677D">
      <w:pPr>
        <w:pStyle w:val="Heading2"/>
        <w:spacing w:after="5" w:line="264" w:lineRule="auto"/>
        <w:ind w:left="1750" w:right="2488"/>
      </w:pPr>
      <w:r w:rsidRPr="00256908">
        <w:t xml:space="preserve">(TASSI CREDITORI E DEBITORI) </w:t>
      </w:r>
    </w:p>
    <w:p w:rsidR="00E67713" w:rsidRPr="00256908" w:rsidRDefault="00E67713" w:rsidP="00F2677D">
      <w:pPr>
        <w:pStyle w:val="ListParagraph"/>
        <w:numPr>
          <w:ilvl w:val="0"/>
          <w:numId w:val="37"/>
        </w:numPr>
        <w:spacing w:line="264" w:lineRule="auto"/>
        <w:ind w:right="738"/>
        <w:rPr>
          <w:sz w:val="22"/>
        </w:rPr>
      </w:pPr>
      <w:r w:rsidRPr="00256908">
        <w:rPr>
          <w:sz w:val="22"/>
        </w:rPr>
        <w:t xml:space="preserve">Sulle anticipazioni di cassa di cui all’art. 7 è applicato un interesse annuo nella seguente misura: EURIBOR 365 a 1 mese, media mese precedente aumentato/diminuito di ..... punti percentuali, la cui liquidazione ha luogo con cadenza trimestrale. </w:t>
      </w:r>
    </w:p>
    <w:p w:rsidR="00E67713" w:rsidRPr="00256908" w:rsidRDefault="00E67713" w:rsidP="00F2677D">
      <w:pPr>
        <w:pStyle w:val="ListParagraph"/>
        <w:numPr>
          <w:ilvl w:val="0"/>
          <w:numId w:val="37"/>
        </w:numPr>
        <w:spacing w:line="264" w:lineRule="auto"/>
        <w:ind w:right="738"/>
        <w:rPr>
          <w:sz w:val="22"/>
        </w:rPr>
      </w:pPr>
      <w:r w:rsidRPr="00256908">
        <w:rPr>
          <w:sz w:val="22"/>
        </w:rPr>
        <w:t xml:space="preserve">Per le aperture di credito finalizzate alla realizzazione di progetti formativi di cui all’art. 8 è applicato un interesse annuo nella seguente misura: EURIBOR 365 a 1 mese, media mese precedente aumentato/diminuito di ..... punti percentuali, la cui liquidazione ha luogo con cadenza trimestrale. </w:t>
      </w:r>
    </w:p>
    <w:p w:rsidR="00E67713" w:rsidRPr="00256908" w:rsidRDefault="00E67713" w:rsidP="000761EA">
      <w:pPr>
        <w:ind w:left="610" w:right="738" w:firstLine="0"/>
        <w:rPr>
          <w:sz w:val="22"/>
        </w:rPr>
      </w:pPr>
    </w:p>
    <w:p w:rsidR="00E67713" w:rsidRPr="00256908" w:rsidRDefault="00E67713" w:rsidP="00460ADB">
      <w:pPr>
        <w:ind w:left="0" w:right="738" w:firstLine="0"/>
        <w:rPr>
          <w:sz w:val="22"/>
        </w:rPr>
      </w:pPr>
    </w:p>
    <w:p w:rsidR="00E67713" w:rsidRPr="00256908" w:rsidRDefault="00E67713" w:rsidP="00F2677D">
      <w:pPr>
        <w:spacing w:line="264" w:lineRule="auto"/>
        <w:ind w:left="10" w:right="747"/>
        <w:jc w:val="center"/>
        <w:rPr>
          <w:b/>
          <w:sz w:val="22"/>
        </w:rPr>
      </w:pPr>
      <w:r w:rsidRPr="00256908">
        <w:rPr>
          <w:b/>
          <w:sz w:val="22"/>
        </w:rPr>
        <w:t>Art. 14</w:t>
      </w:r>
    </w:p>
    <w:p w:rsidR="00E67713" w:rsidRPr="00256908" w:rsidRDefault="00E67713" w:rsidP="00F2677D">
      <w:pPr>
        <w:spacing w:line="264" w:lineRule="auto"/>
        <w:ind w:left="10" w:right="747"/>
        <w:jc w:val="center"/>
        <w:rPr>
          <w:sz w:val="22"/>
        </w:rPr>
      </w:pPr>
      <w:r w:rsidRPr="00256908">
        <w:rPr>
          <w:sz w:val="22"/>
        </w:rPr>
        <w:t>(COMPENSO E SPESE DI GESTIONE)</w:t>
      </w:r>
    </w:p>
    <w:p w:rsidR="00E67713" w:rsidRPr="00256908" w:rsidRDefault="00E67713" w:rsidP="00F2677D">
      <w:pPr>
        <w:pStyle w:val="ListParagraph"/>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rsidR="00E67713" w:rsidRPr="00256908" w:rsidRDefault="00E67713" w:rsidP="00F2677D">
      <w:pPr>
        <w:pStyle w:val="ListParagraph"/>
        <w:numPr>
          <w:ilvl w:val="0"/>
          <w:numId w:val="38"/>
        </w:numPr>
        <w:spacing w:line="264" w:lineRule="auto"/>
        <w:ind w:right="738"/>
        <w:rPr>
          <w:sz w:val="22"/>
        </w:rPr>
      </w:pPr>
      <w:r w:rsidRPr="00256908">
        <w:rPr>
          <w:sz w:val="22"/>
        </w:rPr>
        <w:t>Per l’attivazione e la gestione del servizio di remote banking l’Istituto non corrisponderà al Gestione alcun compenso, trattandosi di un servizio erogato dal Gestore a titolo gratuito.</w:t>
      </w:r>
    </w:p>
    <w:p w:rsidR="00E67713" w:rsidRPr="00256908" w:rsidRDefault="00E67713" w:rsidP="00F2677D">
      <w:pPr>
        <w:pStyle w:val="ListParagraph"/>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rsidR="00E67713" w:rsidRPr="00256908" w:rsidRDefault="00E67713" w:rsidP="00F2677D">
      <w:pPr>
        <w:pStyle w:val="ListParagraph"/>
        <w:numPr>
          <w:ilvl w:val="0"/>
          <w:numId w:val="38"/>
        </w:numPr>
        <w:spacing w:line="264" w:lineRule="auto"/>
        <w:ind w:right="738"/>
        <w:rPr>
          <w:sz w:val="22"/>
        </w:rPr>
      </w:pPr>
      <w:r w:rsidRPr="00256908">
        <w:rPr>
          <w:sz w:val="22"/>
        </w:rPr>
        <w:t xml:space="preserve">Per le operazioni di pagamento effettuate attraverso ......,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rsidR="00E67713" w:rsidRPr="00256908" w:rsidRDefault="00E67713" w:rsidP="00F2677D">
      <w:pPr>
        <w:pStyle w:val="ListParagraph"/>
        <w:numPr>
          <w:ilvl w:val="0"/>
          <w:numId w:val="38"/>
        </w:numPr>
        <w:spacing w:line="264" w:lineRule="auto"/>
        <w:ind w:right="738"/>
        <w:rPr>
          <w:sz w:val="22"/>
        </w:rPr>
      </w:pPr>
      <w:r w:rsidRPr="00256908">
        <w:rPr>
          <w:sz w:val="22"/>
        </w:rPr>
        <w:t xml:space="preserve">Per l’attivazione e la gestione delle carte di credito l’Istituto corrisponderà al Gestore un compenso pari a € ................. annui per ciascuna carta richiesta. </w:t>
      </w:r>
    </w:p>
    <w:p w:rsidR="00E67713" w:rsidRPr="00256908" w:rsidRDefault="00E67713" w:rsidP="00F2677D">
      <w:pPr>
        <w:pStyle w:val="ListParagraph"/>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rsidR="00E67713" w:rsidRPr="00256908" w:rsidRDefault="00E67713" w:rsidP="00F2677D">
      <w:pPr>
        <w:pStyle w:val="ListParagraph"/>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rsidR="00E67713" w:rsidRPr="00256908" w:rsidRDefault="00E67713" w:rsidP="00F2677D">
      <w:pPr>
        <w:pStyle w:val="ListParagraph"/>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rsidR="00E67713" w:rsidRPr="00256908" w:rsidRDefault="00E67713" w:rsidP="00F2677D">
      <w:pPr>
        <w:pStyle w:val="ListParagraph"/>
        <w:numPr>
          <w:ilvl w:val="0"/>
          <w:numId w:val="38"/>
        </w:numPr>
        <w:spacing w:line="264" w:lineRule="auto"/>
        <w:ind w:right="738"/>
        <w:rPr>
          <w:sz w:val="22"/>
        </w:rPr>
      </w:pPr>
      <w:r w:rsidRPr="00256908">
        <w:rPr>
          <w:sz w:val="22"/>
        </w:rPr>
        <w:t xml:space="preserve">Per la custodia/amministrazione di titoli e valori l’Istituto corrisponderà al Gestore un compenso pari a € ................. annui. </w:t>
      </w:r>
    </w:p>
    <w:p w:rsidR="00E67713" w:rsidRPr="00256908" w:rsidRDefault="00E67713" w:rsidP="00F2677D">
      <w:pPr>
        <w:pStyle w:val="ListParagraph"/>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rsidR="00E67713" w:rsidRPr="00256908" w:rsidRDefault="00E67713" w:rsidP="00F2677D">
      <w:pPr>
        <w:pStyle w:val="ListParagraph"/>
        <w:numPr>
          <w:ilvl w:val="0"/>
          <w:numId w:val="38"/>
        </w:numPr>
        <w:spacing w:line="264" w:lineRule="auto"/>
        <w:ind w:right="738"/>
        <w:rPr>
          <w:sz w:val="22"/>
        </w:rPr>
      </w:pPr>
      <w:r w:rsidRPr="00256908">
        <w:rPr>
          <w:sz w:val="22"/>
        </w:rPr>
        <w:t xml:space="preserve">Per il servizio di riscossione tramite procedura MAV (bancario e postale), l’Istituto corrisponderà al Gestore un compenso pari a €.................   per singolo avviso emesso, fatto salvo il recupero delle eventuali spese postali. </w:t>
      </w:r>
    </w:p>
    <w:p w:rsidR="00E67713" w:rsidRPr="00256908" w:rsidRDefault="00E67713" w:rsidP="00F2677D">
      <w:pPr>
        <w:pStyle w:val="ListParagraph"/>
        <w:numPr>
          <w:ilvl w:val="0"/>
          <w:numId w:val="38"/>
        </w:numPr>
        <w:spacing w:line="264" w:lineRule="auto"/>
        <w:ind w:right="738"/>
        <w:rPr>
          <w:sz w:val="22"/>
        </w:rPr>
      </w:pPr>
      <w:r w:rsidRPr="00256908">
        <w:rPr>
          <w:sz w:val="22"/>
        </w:rPr>
        <w:t xml:space="preserve">Per il servizio di riscossione tramite procedura RID (bancario e postale), l’Istituto corrisponderà al Gestore un compenso pari a € ................. per singola transazione. </w:t>
      </w:r>
    </w:p>
    <w:p w:rsidR="00E67713" w:rsidRPr="00256908" w:rsidRDefault="00E67713" w:rsidP="00F2677D">
      <w:pPr>
        <w:pStyle w:val="ListParagraph"/>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per singola transazione. </w:t>
      </w:r>
    </w:p>
    <w:p w:rsidR="00E67713" w:rsidRPr="00256908" w:rsidRDefault="00E67713" w:rsidP="00F2677D">
      <w:pPr>
        <w:pStyle w:val="ListParagraph"/>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rsidR="00E67713" w:rsidRPr="00256908" w:rsidRDefault="00E67713" w:rsidP="00F2677D">
      <w:pPr>
        <w:pStyle w:val="ListParagraph"/>
        <w:numPr>
          <w:ilvl w:val="0"/>
          <w:numId w:val="38"/>
        </w:numPr>
        <w:spacing w:line="264" w:lineRule="auto"/>
        <w:ind w:right="738"/>
        <w:rPr>
          <w:sz w:val="22"/>
        </w:rPr>
      </w:pPr>
      <w:r w:rsidRPr="00256908">
        <w:rPr>
          <w:sz w:val="22"/>
        </w:rPr>
        <w:t xml:space="preserve">Per il servizio di riscossione tramite bollettino (bancario o postale), l’Istituto corrisponderà al Gestore un compenso pari a € .................per singola transazione. </w:t>
      </w:r>
    </w:p>
    <w:p w:rsidR="00E67713" w:rsidRPr="00256908" w:rsidRDefault="00E67713" w:rsidP="00F2677D">
      <w:pPr>
        <w:pStyle w:val="ListParagraph"/>
        <w:numPr>
          <w:ilvl w:val="0"/>
          <w:numId w:val="38"/>
        </w:numPr>
        <w:spacing w:line="264" w:lineRule="auto"/>
        <w:ind w:right="738"/>
        <w:rPr>
          <w:sz w:val="22"/>
        </w:rPr>
      </w:pPr>
      <w:r w:rsidRPr="00256908">
        <w:rPr>
          <w:sz w:val="22"/>
        </w:rPr>
        <w:t xml:space="preserve">Per il servizio di riscossione tramite </w:t>
      </w:r>
      <w:r w:rsidRPr="00256908">
        <w:rPr>
          <w:i/>
          <w:sz w:val="22"/>
        </w:rPr>
        <w:t>Acquiring</w:t>
      </w:r>
      <w:r w:rsidRPr="00256908">
        <w:rPr>
          <w:sz w:val="22"/>
        </w:rPr>
        <w:t xml:space="preserve"> (POS fisico o virtuale), l’Istituto corrisponderà al Gestore un compenso diversificato in dipendenza dei circuiti che applicano </w:t>
      </w:r>
      <w:r w:rsidRPr="00256908">
        <w:rPr>
          <w:i/>
          <w:sz w:val="22"/>
        </w:rPr>
        <w:t>interchange fee</w:t>
      </w:r>
      <w:r w:rsidRPr="00256908">
        <w:rPr>
          <w:sz w:val="22"/>
        </w:rPr>
        <w:t xml:space="preserve"> diverse.  </w:t>
      </w:r>
    </w:p>
    <w:p w:rsidR="00E67713" w:rsidRPr="00460ADB" w:rsidRDefault="00E67713" w:rsidP="00460ADB">
      <w:pPr>
        <w:pStyle w:val="ListParagraph"/>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rsidR="00E67713" w:rsidRPr="00256908" w:rsidRDefault="00E67713" w:rsidP="00097895">
      <w:pPr>
        <w:ind w:left="0" w:right="738" w:firstLine="0"/>
        <w:rPr>
          <w:sz w:val="22"/>
        </w:rPr>
      </w:pPr>
    </w:p>
    <w:p w:rsidR="00E67713" w:rsidRPr="00256908" w:rsidRDefault="00E67713" w:rsidP="00F2677D">
      <w:pPr>
        <w:spacing w:line="264" w:lineRule="auto"/>
        <w:ind w:left="10" w:right="747"/>
        <w:jc w:val="center"/>
        <w:rPr>
          <w:sz w:val="22"/>
        </w:rPr>
      </w:pPr>
      <w:r w:rsidRPr="00256908">
        <w:rPr>
          <w:b/>
          <w:sz w:val="22"/>
        </w:rPr>
        <w:t>Art. 15</w:t>
      </w:r>
    </w:p>
    <w:p w:rsidR="00E67713" w:rsidRPr="00256908" w:rsidRDefault="00E67713" w:rsidP="00F2677D">
      <w:pPr>
        <w:pStyle w:val="Heading2"/>
        <w:spacing w:after="5" w:line="264" w:lineRule="auto"/>
        <w:ind w:left="1750" w:right="2487"/>
      </w:pPr>
      <w:r w:rsidRPr="00256908">
        <w:t xml:space="preserve">(IMPOSTA DI BOLLO) </w:t>
      </w:r>
    </w:p>
    <w:p w:rsidR="00E67713" w:rsidRPr="00256908" w:rsidRDefault="00E67713" w:rsidP="00F2677D">
      <w:pPr>
        <w:pStyle w:val="ListParagraph"/>
        <w:numPr>
          <w:ilvl w:val="0"/>
          <w:numId w:val="35"/>
        </w:numPr>
        <w:spacing w:line="264" w:lineRule="auto"/>
        <w:ind w:right="738"/>
        <w:rPr>
          <w:sz w:val="22"/>
        </w:rPr>
      </w:pPr>
      <w:r w:rsidRPr="00256908">
        <w:rPr>
          <w:sz w:val="22"/>
        </w:rPr>
        <w:t xml:space="preserve">In ordine all’assolvimento dell’imposta di bollo qualora dovuta per le quietanze relative ai mandati di pagamento ed alle 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rsidR="00E67713" w:rsidRPr="00256908" w:rsidRDefault="00E67713">
      <w:pPr>
        <w:spacing w:after="0" w:line="259" w:lineRule="auto"/>
        <w:ind w:left="17" w:firstLine="0"/>
        <w:jc w:val="left"/>
        <w:rPr>
          <w:sz w:val="22"/>
        </w:rPr>
      </w:pPr>
      <w:r w:rsidRPr="00256908">
        <w:rPr>
          <w:sz w:val="22"/>
        </w:rPr>
        <w:t xml:space="preserve"> </w:t>
      </w:r>
    </w:p>
    <w:p w:rsidR="00E67713" w:rsidRPr="00256908" w:rsidRDefault="00E67713" w:rsidP="00F2677D">
      <w:pPr>
        <w:spacing w:line="264" w:lineRule="auto"/>
        <w:ind w:left="10" w:right="747"/>
        <w:jc w:val="center"/>
        <w:rPr>
          <w:b/>
          <w:sz w:val="22"/>
        </w:rPr>
      </w:pPr>
      <w:r w:rsidRPr="00256908">
        <w:rPr>
          <w:b/>
          <w:sz w:val="22"/>
        </w:rPr>
        <w:t xml:space="preserve">Art. 16 </w:t>
      </w:r>
    </w:p>
    <w:p w:rsidR="00E67713" w:rsidRPr="00256908" w:rsidRDefault="00E67713" w:rsidP="00F2677D">
      <w:pPr>
        <w:spacing w:line="264" w:lineRule="auto"/>
        <w:ind w:left="10" w:right="747"/>
        <w:jc w:val="center"/>
        <w:rPr>
          <w:sz w:val="22"/>
        </w:rPr>
      </w:pPr>
      <w:r w:rsidRPr="00256908">
        <w:rPr>
          <w:sz w:val="22"/>
        </w:rPr>
        <w:t xml:space="preserve">(DURATA DELLA CONVENZIONE) </w:t>
      </w:r>
    </w:p>
    <w:p w:rsidR="00E67713" w:rsidRPr="00256908" w:rsidRDefault="00E67713" w:rsidP="00F2677D">
      <w:pPr>
        <w:pStyle w:val="ListParagraph"/>
        <w:numPr>
          <w:ilvl w:val="0"/>
          <w:numId w:val="46"/>
        </w:numPr>
        <w:spacing w:line="264" w:lineRule="auto"/>
        <w:ind w:right="738"/>
        <w:rPr>
          <w:sz w:val="22"/>
        </w:rPr>
      </w:pPr>
      <w:r w:rsidRPr="00256908">
        <w:rPr>
          <w:sz w:val="22"/>
        </w:rPr>
        <w:t>La presente convenzione ha una durata di quattro anni a partire dal ................. e fino al ................. .</w:t>
      </w:r>
    </w:p>
    <w:p w:rsidR="00E67713" w:rsidRPr="00256908" w:rsidRDefault="00E67713" w:rsidP="00F2677D">
      <w:pPr>
        <w:pStyle w:val="ListParagraph"/>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rsidR="00E67713" w:rsidRPr="00256908" w:rsidRDefault="00E67713" w:rsidP="0011234D">
      <w:pPr>
        <w:ind w:left="610" w:right="2432" w:firstLine="0"/>
        <w:rPr>
          <w:sz w:val="22"/>
        </w:rPr>
      </w:pPr>
    </w:p>
    <w:p w:rsidR="00E67713" w:rsidRPr="00256908" w:rsidRDefault="00E67713" w:rsidP="00F2677D">
      <w:pPr>
        <w:spacing w:line="264" w:lineRule="auto"/>
        <w:ind w:left="10" w:right="747"/>
        <w:jc w:val="center"/>
        <w:rPr>
          <w:b/>
          <w:sz w:val="22"/>
        </w:rPr>
      </w:pPr>
      <w:r w:rsidRPr="00256908">
        <w:rPr>
          <w:b/>
          <w:sz w:val="22"/>
        </w:rPr>
        <w:t>Art. 17</w:t>
      </w:r>
    </w:p>
    <w:p w:rsidR="00E67713" w:rsidRPr="00256908" w:rsidRDefault="00E67713" w:rsidP="00F2677D">
      <w:pPr>
        <w:spacing w:line="264" w:lineRule="auto"/>
        <w:ind w:left="10" w:right="747"/>
        <w:jc w:val="center"/>
        <w:rPr>
          <w:sz w:val="22"/>
        </w:rPr>
      </w:pPr>
      <w:r w:rsidRPr="00256908">
        <w:rPr>
          <w:sz w:val="22"/>
        </w:rPr>
        <w:t xml:space="preserve">(STIPULA DELLA CONVENZIONE) </w:t>
      </w:r>
    </w:p>
    <w:p w:rsidR="00E67713" w:rsidRPr="00256908" w:rsidRDefault="00E67713" w:rsidP="00F2677D">
      <w:pPr>
        <w:pStyle w:val="ListParagraph"/>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rsidR="00E67713" w:rsidRPr="00256908" w:rsidRDefault="00E67713" w:rsidP="00F2677D">
      <w:pPr>
        <w:pStyle w:val="ListParagraph"/>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rsidR="00E67713" w:rsidRPr="00256908" w:rsidRDefault="00E67713" w:rsidP="00460ADB">
      <w:pPr>
        <w:ind w:left="0" w:right="2134" w:firstLine="0"/>
        <w:rPr>
          <w:sz w:val="22"/>
        </w:rPr>
      </w:pPr>
    </w:p>
    <w:p w:rsidR="00E67713" w:rsidRPr="00256908" w:rsidRDefault="00E67713" w:rsidP="00F2677D">
      <w:pPr>
        <w:spacing w:line="264" w:lineRule="auto"/>
        <w:ind w:left="10" w:right="747"/>
        <w:jc w:val="center"/>
        <w:rPr>
          <w:b/>
          <w:sz w:val="22"/>
        </w:rPr>
      </w:pPr>
      <w:r w:rsidRPr="00256908">
        <w:rPr>
          <w:b/>
          <w:sz w:val="22"/>
        </w:rPr>
        <w:t>Art. 18</w:t>
      </w:r>
    </w:p>
    <w:p w:rsidR="00E67713" w:rsidRPr="00256908" w:rsidRDefault="00E67713" w:rsidP="00F2677D">
      <w:pPr>
        <w:spacing w:line="264" w:lineRule="auto"/>
        <w:ind w:left="10" w:right="747"/>
        <w:jc w:val="center"/>
        <w:rPr>
          <w:sz w:val="22"/>
        </w:rPr>
      </w:pPr>
      <w:r w:rsidRPr="00256908">
        <w:rPr>
          <w:sz w:val="22"/>
        </w:rPr>
        <w:t xml:space="preserve">(RINVIO, CONTROVERSIE E DOMICILIO DELLE PARTI) </w:t>
      </w:r>
    </w:p>
    <w:p w:rsidR="00E67713" w:rsidRPr="00256908" w:rsidRDefault="00E67713" w:rsidP="00F2677D">
      <w:pPr>
        <w:pStyle w:val="ListParagraph"/>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rsidR="00E67713" w:rsidRPr="00256908" w:rsidRDefault="00E67713" w:rsidP="00F2677D">
      <w:pPr>
        <w:pStyle w:val="ListParagraph"/>
        <w:numPr>
          <w:ilvl w:val="0"/>
          <w:numId w:val="42"/>
        </w:numPr>
        <w:spacing w:line="264" w:lineRule="auto"/>
        <w:ind w:right="738"/>
        <w:rPr>
          <w:sz w:val="22"/>
        </w:rPr>
      </w:pPr>
      <w:r w:rsidRPr="00256908">
        <w:rPr>
          <w:sz w:val="22"/>
        </w:rPr>
        <w:t>Istituto – ................................................... .</w:t>
      </w:r>
    </w:p>
    <w:p w:rsidR="00E67713" w:rsidRPr="00256908" w:rsidRDefault="00E67713" w:rsidP="00F2677D">
      <w:pPr>
        <w:pStyle w:val="ListParagraph"/>
        <w:numPr>
          <w:ilvl w:val="0"/>
          <w:numId w:val="42"/>
        </w:numPr>
        <w:spacing w:line="264" w:lineRule="auto"/>
        <w:ind w:right="738"/>
        <w:rPr>
          <w:sz w:val="22"/>
        </w:rPr>
      </w:pPr>
      <w:r w:rsidRPr="00256908">
        <w:rPr>
          <w:sz w:val="22"/>
        </w:rPr>
        <w:t>Gestore – .................................................. .</w:t>
      </w:r>
    </w:p>
    <w:p w:rsidR="00E67713" w:rsidRPr="00256908" w:rsidRDefault="00E67713" w:rsidP="00F2677D">
      <w:pPr>
        <w:pStyle w:val="ListParagraph"/>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rsidR="00E67713" w:rsidRPr="00460ADB" w:rsidRDefault="00E67713" w:rsidP="00460ADB">
      <w:pPr>
        <w:pStyle w:val="ListParagraph"/>
        <w:numPr>
          <w:ilvl w:val="0"/>
          <w:numId w:val="42"/>
        </w:numPr>
        <w:spacing w:line="264" w:lineRule="auto"/>
        <w:ind w:right="738"/>
        <w:rPr>
          <w:sz w:val="22"/>
        </w:rPr>
      </w:pPr>
      <w:r w:rsidRPr="00256908">
        <w:rPr>
          <w:sz w:val="22"/>
        </w:rPr>
        <w:t xml:space="preserve">Per ogni controversia che dovesse sorgere nell’applicazione del presente contratto il foro competente deve intendersi quello di .................. </w:t>
      </w:r>
      <w:r w:rsidRPr="00256908">
        <w:rPr>
          <w:i/>
          <w:sz w:val="22"/>
        </w:rPr>
        <w:t>(luogo ove ha sede l’Istituto)</w:t>
      </w:r>
      <w:r w:rsidRPr="00256908">
        <w:rPr>
          <w:sz w:val="22"/>
        </w:rPr>
        <w:t xml:space="preserve">. </w:t>
      </w:r>
    </w:p>
    <w:p w:rsidR="00E67713" w:rsidRPr="00256908" w:rsidRDefault="00E67713" w:rsidP="00C64A79">
      <w:pPr>
        <w:ind w:left="0" w:right="2099" w:firstLine="0"/>
        <w:rPr>
          <w:sz w:val="22"/>
        </w:rPr>
      </w:pPr>
    </w:p>
    <w:p w:rsidR="00E67713" w:rsidRPr="00256908" w:rsidRDefault="00E67713" w:rsidP="00F2677D">
      <w:pPr>
        <w:spacing w:line="264" w:lineRule="auto"/>
        <w:ind w:left="10" w:right="747"/>
        <w:jc w:val="center"/>
        <w:rPr>
          <w:b/>
          <w:sz w:val="22"/>
        </w:rPr>
      </w:pPr>
      <w:r w:rsidRPr="00256908">
        <w:rPr>
          <w:b/>
          <w:sz w:val="22"/>
        </w:rPr>
        <w:t>Art. 19</w:t>
      </w:r>
    </w:p>
    <w:p w:rsidR="00E67713" w:rsidRPr="00256908" w:rsidRDefault="00E67713" w:rsidP="00F2677D">
      <w:pPr>
        <w:spacing w:line="264" w:lineRule="auto"/>
        <w:ind w:left="10" w:right="747"/>
        <w:jc w:val="center"/>
        <w:rPr>
          <w:sz w:val="22"/>
        </w:rPr>
      </w:pPr>
      <w:r w:rsidRPr="00256908">
        <w:rPr>
          <w:sz w:val="22"/>
        </w:rPr>
        <w:t xml:space="preserve">(TRACCIABILITA’ DEI FLUSSI FINANZIARI) </w:t>
      </w:r>
    </w:p>
    <w:p w:rsidR="00E67713" w:rsidRPr="00256908" w:rsidRDefault="00E67713" w:rsidP="00F2677D">
      <w:pPr>
        <w:pStyle w:val="ListParagraph"/>
        <w:numPr>
          <w:ilvl w:val="0"/>
          <w:numId w:val="43"/>
        </w:numPr>
        <w:spacing w:line="264" w:lineRule="auto"/>
        <w:ind w:right="738"/>
        <w:rPr>
          <w:sz w:val="22"/>
        </w:rPr>
      </w:pPr>
      <w:r w:rsidRPr="00256908">
        <w:rPr>
          <w:sz w:val="22"/>
        </w:rPr>
        <w:t xml:space="preserve">L’Istituto e il Gestore si conformano alla disciplina di cui all’art. 3 della legge 136/2010, tenuto conto della Determinazione n. 4 del 7 luglio 2011 dell’Autorità della Vigilanza sui Contratti Pubblici (ora A.N.AC.), avente ad oggetto le Linee Guida sulla tracciabilità dei flussi finanziari e ss.mm. e ii. </w:t>
      </w:r>
    </w:p>
    <w:p w:rsidR="00E67713" w:rsidRPr="00256908" w:rsidRDefault="00E67713" w:rsidP="00AF54C8">
      <w:pPr>
        <w:pStyle w:val="ListParagraph"/>
        <w:spacing w:after="4" w:line="238" w:lineRule="auto"/>
        <w:ind w:left="483" w:right="2360" w:firstLine="0"/>
        <w:rPr>
          <w:sz w:val="22"/>
        </w:rPr>
      </w:pPr>
    </w:p>
    <w:p w:rsidR="00E67713" w:rsidRPr="00256908" w:rsidRDefault="00E67713" w:rsidP="00B65355">
      <w:pPr>
        <w:pStyle w:val="ListParagraph"/>
        <w:spacing w:after="4" w:line="238" w:lineRule="auto"/>
        <w:ind w:left="483" w:right="2360" w:firstLine="0"/>
        <w:jc w:val="left"/>
        <w:rPr>
          <w:sz w:val="22"/>
        </w:rPr>
      </w:pPr>
    </w:p>
    <w:p w:rsidR="00E67713" w:rsidRPr="00256908" w:rsidRDefault="00E67713" w:rsidP="00415283">
      <w:pPr>
        <w:ind w:left="481" w:right="2429" w:firstLine="0"/>
        <w:rPr>
          <w:sz w:val="22"/>
        </w:rPr>
      </w:pPr>
    </w:p>
    <w:p w:rsidR="00E67713" w:rsidRPr="00256908" w:rsidRDefault="00E67713" w:rsidP="00415283">
      <w:pPr>
        <w:ind w:left="481" w:right="2429" w:firstLine="0"/>
        <w:rPr>
          <w:sz w:val="22"/>
        </w:rPr>
      </w:pPr>
    </w:p>
    <w:p w:rsidR="00E67713" w:rsidRPr="00256908" w:rsidRDefault="00E67713">
      <w:pPr>
        <w:spacing w:after="0" w:line="259" w:lineRule="auto"/>
        <w:ind w:left="17" w:firstLine="0"/>
        <w:jc w:val="left"/>
        <w:rPr>
          <w:sz w:val="22"/>
        </w:rPr>
      </w:pPr>
      <w:r w:rsidRPr="00256908">
        <w:rPr>
          <w:sz w:val="22"/>
        </w:rPr>
        <w:t xml:space="preserve"> </w:t>
      </w:r>
    </w:p>
    <w:p w:rsidR="00E67713" w:rsidRPr="00256908" w:rsidRDefault="00E67713">
      <w:pPr>
        <w:ind w:left="13" w:right="9234"/>
        <w:rPr>
          <w:sz w:val="22"/>
        </w:rPr>
      </w:pPr>
      <w:r w:rsidRPr="00256908">
        <w:rPr>
          <w:sz w:val="22"/>
        </w:rPr>
        <w:t xml:space="preserve">Data .................  </w:t>
      </w:r>
    </w:p>
    <w:p w:rsidR="00E67713" w:rsidRPr="00256908" w:rsidRDefault="00E67713">
      <w:pPr>
        <w:ind w:left="13" w:right="9234"/>
        <w:rPr>
          <w:sz w:val="22"/>
        </w:rPr>
      </w:pPr>
    </w:p>
    <w:p w:rsidR="00E67713" w:rsidRPr="00256908" w:rsidRDefault="00E67713">
      <w:pPr>
        <w:ind w:left="13" w:right="9234"/>
        <w:rPr>
          <w:sz w:val="22"/>
        </w:rPr>
      </w:pPr>
    </w:p>
    <w:p w:rsidR="00E67713" w:rsidRPr="00256908" w:rsidRDefault="00E67713">
      <w:pPr>
        <w:ind w:left="13" w:right="9234"/>
        <w:rPr>
          <w:sz w:val="22"/>
        </w:rPr>
      </w:pPr>
    </w:p>
    <w:p w:rsidR="00E67713" w:rsidRPr="00256908" w:rsidRDefault="00E67713">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t xml:space="preserve">                                                                    Per il Gestore </w:t>
      </w:r>
    </w:p>
    <w:p w:rsidR="00E67713" w:rsidRPr="00256908" w:rsidRDefault="00E67713" w:rsidP="006A5466">
      <w:pPr>
        <w:tabs>
          <w:tab w:val="center" w:pos="6714"/>
        </w:tabs>
        <w:spacing w:after="70"/>
        <w:ind w:left="0" w:firstLine="0"/>
        <w:jc w:val="left"/>
        <w:rPr>
          <w:sz w:val="22"/>
        </w:rPr>
      </w:pPr>
      <w:r w:rsidRPr="00256908">
        <w:rPr>
          <w:sz w:val="22"/>
        </w:rPr>
        <w:t xml:space="preserve"> (il Dirigente scolastico) </w:t>
      </w:r>
      <w:r w:rsidRPr="00256908">
        <w:rPr>
          <w:sz w:val="22"/>
        </w:rPr>
        <w:tab/>
        <w:t xml:space="preserve">                                                                    (il Rappresentante con poteri)</w:t>
      </w:r>
    </w:p>
    <w:sectPr w:rsidR="00E67713" w:rsidRPr="00256908" w:rsidSect="002B4462">
      <w:headerReference w:type="default" r:id="rId7"/>
      <w:footerReference w:type="even" r:id="rId8"/>
      <w:footerReference w:type="default" r:id="rId9"/>
      <w:footerReference w:type="first" r:id="rId10"/>
      <w:type w:val="continuous"/>
      <w:pgSz w:w="11904" w:h="16840"/>
      <w:pgMar w:top="1195" w:right="388" w:bottom="3237" w:left="93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713" w:rsidRDefault="00E67713">
      <w:pPr>
        <w:spacing w:after="0" w:line="240" w:lineRule="auto"/>
      </w:pPr>
      <w:r>
        <w:separator/>
      </w:r>
    </w:p>
  </w:endnote>
  <w:endnote w:type="continuationSeparator" w:id="0">
    <w:p w:rsidR="00E67713" w:rsidRDefault="00E67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713" w:rsidRDefault="00E67713">
    <w:pPr>
      <w:spacing w:after="0" w:line="259" w:lineRule="auto"/>
      <w:ind w:left="491" w:firstLine="0"/>
      <w:jc w:val="left"/>
    </w:pPr>
    <w:r>
      <w:rPr>
        <w:rFonts w:ascii="Arial" w:hAnsi="Arial" w:cs="Arial"/>
        <w:sz w:val="16"/>
      </w:rPr>
      <w:t>201312200956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713" w:rsidRDefault="00E67713">
    <w:pPr>
      <w:pStyle w:val="Footer"/>
      <w:jc w:val="center"/>
    </w:pPr>
    <w:fldSimple w:instr="PAGE   \* MERGEFORMAT">
      <w:r>
        <w:rPr>
          <w:noProof/>
        </w:rPr>
        <w:t>3</w:t>
      </w:r>
    </w:fldSimple>
  </w:p>
  <w:p w:rsidR="00E67713" w:rsidRDefault="00E67713">
    <w:pPr>
      <w:spacing w:after="0" w:line="259" w:lineRule="auto"/>
      <w:ind w:left="491"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713" w:rsidRDefault="00E67713">
    <w:pPr>
      <w:spacing w:after="0" w:line="259" w:lineRule="auto"/>
      <w:ind w:left="491" w:firstLine="0"/>
      <w:jc w:val="left"/>
    </w:pPr>
    <w:r>
      <w:rPr>
        <w:rFonts w:ascii="Arial" w:hAnsi="Arial" w:cs="Arial"/>
        <w:sz w:val="16"/>
      </w:rPr>
      <w:t>201312200956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713" w:rsidRDefault="00E67713">
      <w:pPr>
        <w:spacing w:after="0" w:line="216" w:lineRule="auto"/>
        <w:ind w:left="6" w:right="753" w:firstLine="1"/>
      </w:pPr>
      <w:r>
        <w:separator/>
      </w:r>
    </w:p>
  </w:footnote>
  <w:footnote w:type="continuationSeparator" w:id="0">
    <w:p w:rsidR="00E67713" w:rsidRDefault="00E67713">
      <w:pPr>
        <w:spacing w:after="0" w:line="216" w:lineRule="auto"/>
        <w:ind w:left="6" w:right="753" w:firstLin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713" w:rsidRPr="0038050C" w:rsidRDefault="00E67713" w:rsidP="0038050C">
    <w:pPr>
      <w:spacing w:after="0" w:line="192" w:lineRule="exact"/>
      <w:ind w:left="-113" w:firstLine="0"/>
      <w:jc w:val="left"/>
      <w:rPr>
        <w:rFonts w:ascii="Verdana" w:hAnsi="Verdana"/>
        <w:color w:val="auto"/>
        <w:sz w:val="24"/>
        <w:szCs w:val="20"/>
      </w:rPr>
    </w:pPr>
  </w:p>
  <w:p w:rsidR="00E67713" w:rsidRPr="0038050C" w:rsidRDefault="00E67713" w:rsidP="0038050C">
    <w:pPr>
      <w:spacing w:after="0" w:line="192" w:lineRule="exact"/>
      <w:ind w:left="-113" w:firstLine="0"/>
      <w:jc w:val="left"/>
      <w:rPr>
        <w:rFonts w:ascii="Verdana" w:hAnsi="Verdana"/>
        <w:color w:val="auto"/>
        <w:sz w:val="24"/>
        <w:szCs w:val="20"/>
      </w:rPr>
    </w:pPr>
  </w:p>
  <w:p w:rsidR="00E67713" w:rsidRPr="0038050C" w:rsidRDefault="00E67713" w:rsidP="0038050C">
    <w:pPr>
      <w:tabs>
        <w:tab w:val="center" w:pos="4819"/>
        <w:tab w:val="right" w:pos="9638"/>
      </w:tabs>
      <w:spacing w:after="0" w:line="240" w:lineRule="auto"/>
      <w:ind w:left="0" w:firstLine="0"/>
      <w:jc w:val="center"/>
      <w:rPr>
        <w:i/>
        <w:color w:val="auto"/>
        <w:szCs w:val="20"/>
      </w:rPr>
    </w:pPr>
  </w:p>
  <w:p w:rsidR="00E67713" w:rsidRDefault="00E677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47C"/>
    <w:multiLevelType w:val="hybridMultilevel"/>
    <w:tmpl w:val="BDB8B598"/>
    <w:lvl w:ilvl="0" w:tplc="0486DCB4">
      <w:start w:val="1"/>
      <w:numFmt w:val="bullet"/>
      <w:lvlText w:val="•"/>
      <w:lvlJc w:val="left"/>
      <w:pPr>
        <w:ind w:left="426"/>
      </w:pPr>
      <w:rPr>
        <w:rFonts w:ascii="Arial" w:eastAsia="Times New Roman" w:hAnsi="Arial"/>
        <w:b w:val="0"/>
        <w:i w:val="0"/>
        <w:strike w:val="0"/>
        <w:dstrike w:val="0"/>
        <w:color w:val="000000"/>
        <w:sz w:val="20"/>
        <w:u w:val="none" w:color="000000"/>
        <w:vertAlign w:val="baseline"/>
      </w:rPr>
    </w:lvl>
    <w:lvl w:ilvl="1" w:tplc="9028CBB2">
      <w:start w:val="1"/>
      <w:numFmt w:val="bullet"/>
      <w:lvlText w:val="o"/>
      <w:lvlJc w:val="left"/>
      <w:pPr>
        <w:ind w:left="1206"/>
      </w:pPr>
      <w:rPr>
        <w:rFonts w:ascii="Segoe UI Symbol" w:eastAsia="Times New Roman" w:hAnsi="Segoe UI Symbol"/>
        <w:b w:val="0"/>
        <w:i w:val="0"/>
        <w:strike w:val="0"/>
        <w:dstrike w:val="0"/>
        <w:color w:val="000000"/>
        <w:sz w:val="20"/>
        <w:u w:val="none" w:color="000000"/>
        <w:vertAlign w:val="baseline"/>
      </w:rPr>
    </w:lvl>
    <w:lvl w:ilvl="2" w:tplc="E9FAA528">
      <w:start w:val="1"/>
      <w:numFmt w:val="bullet"/>
      <w:lvlText w:val="▪"/>
      <w:lvlJc w:val="left"/>
      <w:pPr>
        <w:ind w:left="1926"/>
      </w:pPr>
      <w:rPr>
        <w:rFonts w:ascii="Segoe UI Symbol" w:eastAsia="Times New Roman" w:hAnsi="Segoe UI Symbol"/>
        <w:b w:val="0"/>
        <w:i w:val="0"/>
        <w:strike w:val="0"/>
        <w:dstrike w:val="0"/>
        <w:color w:val="000000"/>
        <w:sz w:val="20"/>
        <w:u w:val="none" w:color="000000"/>
        <w:vertAlign w:val="baseline"/>
      </w:rPr>
    </w:lvl>
    <w:lvl w:ilvl="3" w:tplc="5E741128">
      <w:start w:val="1"/>
      <w:numFmt w:val="bullet"/>
      <w:lvlText w:val="•"/>
      <w:lvlJc w:val="left"/>
      <w:pPr>
        <w:ind w:left="2646"/>
      </w:pPr>
      <w:rPr>
        <w:rFonts w:ascii="Arial" w:eastAsia="Times New Roman" w:hAnsi="Arial"/>
        <w:b w:val="0"/>
        <w:i w:val="0"/>
        <w:strike w:val="0"/>
        <w:dstrike w:val="0"/>
        <w:color w:val="000000"/>
        <w:sz w:val="20"/>
        <w:u w:val="none" w:color="000000"/>
        <w:vertAlign w:val="baseline"/>
      </w:rPr>
    </w:lvl>
    <w:lvl w:ilvl="4" w:tplc="8E68C12E">
      <w:start w:val="1"/>
      <w:numFmt w:val="bullet"/>
      <w:lvlText w:val="o"/>
      <w:lvlJc w:val="left"/>
      <w:pPr>
        <w:ind w:left="3366"/>
      </w:pPr>
      <w:rPr>
        <w:rFonts w:ascii="Segoe UI Symbol" w:eastAsia="Times New Roman" w:hAnsi="Segoe UI Symbol"/>
        <w:b w:val="0"/>
        <w:i w:val="0"/>
        <w:strike w:val="0"/>
        <w:dstrike w:val="0"/>
        <w:color w:val="000000"/>
        <w:sz w:val="20"/>
        <w:u w:val="none" w:color="000000"/>
        <w:vertAlign w:val="baseline"/>
      </w:rPr>
    </w:lvl>
    <w:lvl w:ilvl="5" w:tplc="ADF08412">
      <w:start w:val="1"/>
      <w:numFmt w:val="bullet"/>
      <w:lvlText w:val="▪"/>
      <w:lvlJc w:val="left"/>
      <w:pPr>
        <w:ind w:left="4086"/>
      </w:pPr>
      <w:rPr>
        <w:rFonts w:ascii="Segoe UI Symbol" w:eastAsia="Times New Roman" w:hAnsi="Segoe UI Symbol"/>
        <w:b w:val="0"/>
        <w:i w:val="0"/>
        <w:strike w:val="0"/>
        <w:dstrike w:val="0"/>
        <w:color w:val="000000"/>
        <w:sz w:val="20"/>
        <w:u w:val="none" w:color="000000"/>
        <w:vertAlign w:val="baseline"/>
      </w:rPr>
    </w:lvl>
    <w:lvl w:ilvl="6" w:tplc="3B50F548">
      <w:start w:val="1"/>
      <w:numFmt w:val="bullet"/>
      <w:lvlText w:val="•"/>
      <w:lvlJc w:val="left"/>
      <w:pPr>
        <w:ind w:left="4806"/>
      </w:pPr>
      <w:rPr>
        <w:rFonts w:ascii="Arial" w:eastAsia="Times New Roman" w:hAnsi="Arial"/>
        <w:b w:val="0"/>
        <w:i w:val="0"/>
        <w:strike w:val="0"/>
        <w:dstrike w:val="0"/>
        <w:color w:val="000000"/>
        <w:sz w:val="20"/>
        <w:u w:val="none" w:color="000000"/>
        <w:vertAlign w:val="baseline"/>
      </w:rPr>
    </w:lvl>
    <w:lvl w:ilvl="7" w:tplc="6B425822">
      <w:start w:val="1"/>
      <w:numFmt w:val="bullet"/>
      <w:lvlText w:val="o"/>
      <w:lvlJc w:val="left"/>
      <w:pPr>
        <w:ind w:left="5526"/>
      </w:pPr>
      <w:rPr>
        <w:rFonts w:ascii="Segoe UI Symbol" w:eastAsia="Times New Roman" w:hAnsi="Segoe UI Symbol"/>
        <w:b w:val="0"/>
        <w:i w:val="0"/>
        <w:strike w:val="0"/>
        <w:dstrike w:val="0"/>
        <w:color w:val="000000"/>
        <w:sz w:val="20"/>
        <w:u w:val="none" w:color="000000"/>
        <w:vertAlign w:val="baseline"/>
      </w:rPr>
    </w:lvl>
    <w:lvl w:ilvl="8" w:tplc="A03C9990">
      <w:start w:val="1"/>
      <w:numFmt w:val="bullet"/>
      <w:lvlText w:val="▪"/>
      <w:lvlJc w:val="left"/>
      <w:pPr>
        <w:ind w:left="6246"/>
      </w:pPr>
      <w:rPr>
        <w:rFonts w:ascii="Segoe UI Symbol" w:eastAsia="Times New Roman" w:hAnsi="Segoe UI Symbol"/>
        <w:b w:val="0"/>
        <w:i w:val="0"/>
        <w:strike w:val="0"/>
        <w:dstrike w:val="0"/>
        <w:color w:val="000000"/>
        <w:sz w:val="20"/>
        <w:u w:val="none" w:color="000000"/>
        <w:vertAlign w:val="baseline"/>
      </w:rPr>
    </w:lvl>
  </w:abstractNum>
  <w:abstractNum w:abstractNumId="1">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
    <w:nsid w:val="0E58010F"/>
    <w:multiLevelType w:val="multilevel"/>
    <w:tmpl w:val="3D6A7BFA"/>
    <w:lvl w:ilvl="0">
      <w:start w:val="1"/>
      <w:numFmt w:val="decimal"/>
      <w:lvlText w:val="%1."/>
      <w:lvlJc w:val="left"/>
      <w:pPr>
        <w:ind w:left="363" w:hanging="360"/>
      </w:pPr>
      <w:rPr>
        <w:rFonts w:cs="Times New Roman" w:hint="default"/>
      </w:rPr>
    </w:lvl>
    <w:lvl w:ilvl="1" w:tentative="1">
      <w:start w:val="1"/>
      <w:numFmt w:val="lowerLetter"/>
      <w:lvlText w:val="%2."/>
      <w:lvlJc w:val="left"/>
      <w:pPr>
        <w:ind w:left="1083" w:hanging="360"/>
      </w:pPr>
      <w:rPr>
        <w:rFonts w:cs="Times New Roman"/>
      </w:rPr>
    </w:lvl>
    <w:lvl w:ilvl="2" w:tentative="1">
      <w:start w:val="1"/>
      <w:numFmt w:val="lowerRoman"/>
      <w:lvlText w:val="%3."/>
      <w:lvlJc w:val="right"/>
      <w:pPr>
        <w:ind w:left="1803" w:hanging="180"/>
      </w:pPr>
      <w:rPr>
        <w:rFonts w:cs="Times New Roman"/>
      </w:rPr>
    </w:lvl>
    <w:lvl w:ilvl="3" w:tentative="1">
      <w:start w:val="1"/>
      <w:numFmt w:val="decimal"/>
      <w:lvlText w:val="%4."/>
      <w:lvlJc w:val="left"/>
      <w:pPr>
        <w:ind w:left="2523" w:hanging="360"/>
      </w:pPr>
      <w:rPr>
        <w:rFonts w:cs="Times New Roman"/>
      </w:rPr>
    </w:lvl>
    <w:lvl w:ilvl="4" w:tentative="1">
      <w:start w:val="1"/>
      <w:numFmt w:val="lowerLetter"/>
      <w:lvlText w:val="%5."/>
      <w:lvlJc w:val="left"/>
      <w:pPr>
        <w:ind w:left="3243" w:hanging="360"/>
      </w:pPr>
      <w:rPr>
        <w:rFonts w:cs="Times New Roman"/>
      </w:rPr>
    </w:lvl>
    <w:lvl w:ilvl="5" w:tentative="1">
      <w:start w:val="1"/>
      <w:numFmt w:val="lowerRoman"/>
      <w:lvlText w:val="%6."/>
      <w:lvlJc w:val="right"/>
      <w:pPr>
        <w:ind w:left="3963" w:hanging="180"/>
      </w:pPr>
      <w:rPr>
        <w:rFonts w:cs="Times New Roman"/>
      </w:rPr>
    </w:lvl>
    <w:lvl w:ilvl="6" w:tentative="1">
      <w:start w:val="1"/>
      <w:numFmt w:val="decimal"/>
      <w:lvlText w:val="%7."/>
      <w:lvlJc w:val="left"/>
      <w:pPr>
        <w:ind w:left="4683" w:hanging="360"/>
      </w:pPr>
      <w:rPr>
        <w:rFonts w:cs="Times New Roman"/>
      </w:rPr>
    </w:lvl>
    <w:lvl w:ilvl="7" w:tentative="1">
      <w:start w:val="1"/>
      <w:numFmt w:val="lowerLetter"/>
      <w:lvlText w:val="%8."/>
      <w:lvlJc w:val="left"/>
      <w:pPr>
        <w:ind w:left="5403" w:hanging="360"/>
      </w:pPr>
      <w:rPr>
        <w:rFonts w:cs="Times New Roman"/>
      </w:rPr>
    </w:lvl>
    <w:lvl w:ilvl="8" w:tentative="1">
      <w:start w:val="1"/>
      <w:numFmt w:val="lowerRoman"/>
      <w:lvlText w:val="%9."/>
      <w:lvlJc w:val="right"/>
      <w:pPr>
        <w:ind w:left="6123" w:hanging="180"/>
      </w:pPr>
      <w:rPr>
        <w:rFonts w:cs="Times New Roman"/>
      </w:rPr>
    </w:lvl>
  </w:abstractNum>
  <w:abstractNum w:abstractNumId="4">
    <w:nsid w:val="0EED4541"/>
    <w:multiLevelType w:val="hybridMultilevel"/>
    <w:tmpl w:val="21FADED8"/>
    <w:lvl w:ilvl="0" w:tplc="8D3A58A4">
      <w:start w:val="1"/>
      <w:numFmt w:val="bullet"/>
      <w:lvlText w:val="•"/>
      <w:lvlJc w:val="left"/>
      <w:pPr>
        <w:ind w:left="306"/>
      </w:pPr>
      <w:rPr>
        <w:rFonts w:ascii="Arial" w:eastAsia="Times New Roman" w:hAnsi="Arial"/>
        <w:b w:val="0"/>
        <w:i w:val="0"/>
        <w:strike w:val="0"/>
        <w:dstrike w:val="0"/>
        <w:color w:val="000000"/>
        <w:sz w:val="19"/>
        <w:u w:val="none" w:color="000000"/>
        <w:vertAlign w:val="baseline"/>
      </w:rPr>
    </w:lvl>
    <w:lvl w:ilvl="1" w:tplc="265CE8AA">
      <w:start w:val="1"/>
      <w:numFmt w:val="bullet"/>
      <w:lvlText w:val="o"/>
      <w:lvlJc w:val="left"/>
      <w:pPr>
        <w:ind w:left="1080"/>
      </w:pPr>
      <w:rPr>
        <w:rFonts w:ascii="Segoe UI Symbol" w:eastAsia="Times New Roman" w:hAnsi="Segoe UI Symbol"/>
        <w:b w:val="0"/>
        <w:i w:val="0"/>
        <w:strike w:val="0"/>
        <w:dstrike w:val="0"/>
        <w:color w:val="000000"/>
        <w:sz w:val="19"/>
        <w:u w:val="none" w:color="000000"/>
        <w:vertAlign w:val="baseline"/>
      </w:rPr>
    </w:lvl>
    <w:lvl w:ilvl="2" w:tplc="55E2264C">
      <w:start w:val="1"/>
      <w:numFmt w:val="bullet"/>
      <w:lvlText w:val="▪"/>
      <w:lvlJc w:val="left"/>
      <w:pPr>
        <w:ind w:left="1800"/>
      </w:pPr>
      <w:rPr>
        <w:rFonts w:ascii="Segoe UI Symbol" w:eastAsia="Times New Roman" w:hAnsi="Segoe UI Symbol"/>
        <w:b w:val="0"/>
        <w:i w:val="0"/>
        <w:strike w:val="0"/>
        <w:dstrike w:val="0"/>
        <w:color w:val="000000"/>
        <w:sz w:val="19"/>
        <w:u w:val="none" w:color="000000"/>
        <w:vertAlign w:val="baseline"/>
      </w:rPr>
    </w:lvl>
    <w:lvl w:ilvl="3" w:tplc="B6B4CE76">
      <w:start w:val="1"/>
      <w:numFmt w:val="bullet"/>
      <w:lvlText w:val="•"/>
      <w:lvlJc w:val="left"/>
      <w:pPr>
        <w:ind w:left="2520"/>
      </w:pPr>
      <w:rPr>
        <w:rFonts w:ascii="Arial" w:eastAsia="Times New Roman" w:hAnsi="Arial"/>
        <w:b w:val="0"/>
        <w:i w:val="0"/>
        <w:strike w:val="0"/>
        <w:dstrike w:val="0"/>
        <w:color w:val="000000"/>
        <w:sz w:val="19"/>
        <w:u w:val="none" w:color="000000"/>
        <w:vertAlign w:val="baseline"/>
      </w:rPr>
    </w:lvl>
    <w:lvl w:ilvl="4" w:tplc="44E68A44">
      <w:start w:val="1"/>
      <w:numFmt w:val="bullet"/>
      <w:lvlText w:val="o"/>
      <w:lvlJc w:val="left"/>
      <w:pPr>
        <w:ind w:left="3240"/>
      </w:pPr>
      <w:rPr>
        <w:rFonts w:ascii="Segoe UI Symbol" w:eastAsia="Times New Roman" w:hAnsi="Segoe UI Symbol"/>
        <w:b w:val="0"/>
        <w:i w:val="0"/>
        <w:strike w:val="0"/>
        <w:dstrike w:val="0"/>
        <w:color w:val="000000"/>
        <w:sz w:val="19"/>
        <w:u w:val="none" w:color="000000"/>
        <w:vertAlign w:val="baseline"/>
      </w:rPr>
    </w:lvl>
    <w:lvl w:ilvl="5" w:tplc="B8E6E9F0">
      <w:start w:val="1"/>
      <w:numFmt w:val="bullet"/>
      <w:lvlText w:val="▪"/>
      <w:lvlJc w:val="left"/>
      <w:pPr>
        <w:ind w:left="3960"/>
      </w:pPr>
      <w:rPr>
        <w:rFonts w:ascii="Segoe UI Symbol" w:eastAsia="Times New Roman" w:hAnsi="Segoe UI Symbol"/>
        <w:b w:val="0"/>
        <w:i w:val="0"/>
        <w:strike w:val="0"/>
        <w:dstrike w:val="0"/>
        <w:color w:val="000000"/>
        <w:sz w:val="19"/>
        <w:u w:val="none" w:color="000000"/>
        <w:vertAlign w:val="baseline"/>
      </w:rPr>
    </w:lvl>
    <w:lvl w:ilvl="6" w:tplc="328C99FC">
      <w:start w:val="1"/>
      <w:numFmt w:val="bullet"/>
      <w:lvlText w:val="•"/>
      <w:lvlJc w:val="left"/>
      <w:pPr>
        <w:ind w:left="4680"/>
      </w:pPr>
      <w:rPr>
        <w:rFonts w:ascii="Arial" w:eastAsia="Times New Roman" w:hAnsi="Arial"/>
        <w:b w:val="0"/>
        <w:i w:val="0"/>
        <w:strike w:val="0"/>
        <w:dstrike w:val="0"/>
        <w:color w:val="000000"/>
        <w:sz w:val="19"/>
        <w:u w:val="none" w:color="000000"/>
        <w:vertAlign w:val="baseline"/>
      </w:rPr>
    </w:lvl>
    <w:lvl w:ilvl="7" w:tplc="E1A2918C">
      <w:start w:val="1"/>
      <w:numFmt w:val="bullet"/>
      <w:lvlText w:val="o"/>
      <w:lvlJc w:val="left"/>
      <w:pPr>
        <w:ind w:left="5400"/>
      </w:pPr>
      <w:rPr>
        <w:rFonts w:ascii="Segoe UI Symbol" w:eastAsia="Times New Roman" w:hAnsi="Segoe UI Symbol"/>
        <w:b w:val="0"/>
        <w:i w:val="0"/>
        <w:strike w:val="0"/>
        <w:dstrike w:val="0"/>
        <w:color w:val="000000"/>
        <w:sz w:val="19"/>
        <w:u w:val="none" w:color="000000"/>
        <w:vertAlign w:val="baseline"/>
      </w:rPr>
    </w:lvl>
    <w:lvl w:ilvl="8" w:tplc="17206D6C">
      <w:start w:val="1"/>
      <w:numFmt w:val="bullet"/>
      <w:lvlText w:val="▪"/>
      <w:lvlJc w:val="left"/>
      <w:pPr>
        <w:ind w:left="6120"/>
      </w:pPr>
      <w:rPr>
        <w:rFonts w:ascii="Segoe UI Symbol" w:eastAsia="Times New Roman" w:hAnsi="Segoe UI Symbol"/>
        <w:b w:val="0"/>
        <w:i w:val="0"/>
        <w:strike w:val="0"/>
        <w:dstrike w:val="0"/>
        <w:color w:val="000000"/>
        <w:sz w:val="19"/>
        <w:u w:val="none" w:color="000000"/>
        <w:vertAlign w:val="baseline"/>
      </w:rPr>
    </w:lvl>
  </w:abstractNum>
  <w:abstractNum w:abstractNumId="5">
    <w:nsid w:val="12532B06"/>
    <w:multiLevelType w:val="hybridMultilevel"/>
    <w:tmpl w:val="896678E0"/>
    <w:lvl w:ilvl="0" w:tplc="9BAA5496">
      <w:start w:val="1"/>
      <w:numFmt w:val="bullet"/>
      <w:lvlText w:val="-"/>
      <w:lvlJc w:val="left"/>
      <w:pPr>
        <w:ind w:left="13"/>
      </w:pPr>
      <w:rPr>
        <w:rFonts w:ascii="Times New Roman" w:eastAsia="Times New Roman" w:hAnsi="Times New Roman"/>
        <w:b w:val="0"/>
        <w:i w:val="0"/>
        <w:strike w:val="0"/>
        <w:dstrike w:val="0"/>
        <w:color w:val="000000"/>
        <w:sz w:val="20"/>
        <w:u w:val="none" w:color="000000"/>
        <w:vertAlign w:val="baseline"/>
      </w:rPr>
    </w:lvl>
    <w:lvl w:ilvl="1" w:tplc="63E24AAE">
      <w:start w:val="1"/>
      <w:numFmt w:val="bullet"/>
      <w:lvlText w:val="o"/>
      <w:lvlJc w:val="left"/>
      <w:pPr>
        <w:ind w:left="1080"/>
      </w:pPr>
      <w:rPr>
        <w:rFonts w:ascii="Times New Roman" w:eastAsia="Times New Roman" w:hAnsi="Times New Roman"/>
        <w:b w:val="0"/>
        <w:i w:val="0"/>
        <w:strike w:val="0"/>
        <w:dstrike w:val="0"/>
        <w:color w:val="000000"/>
        <w:sz w:val="20"/>
        <w:u w:val="none" w:color="000000"/>
        <w:vertAlign w:val="baseline"/>
      </w:rPr>
    </w:lvl>
    <w:lvl w:ilvl="2" w:tplc="508A15DE">
      <w:start w:val="1"/>
      <w:numFmt w:val="bullet"/>
      <w:lvlText w:val="▪"/>
      <w:lvlJc w:val="left"/>
      <w:pPr>
        <w:ind w:left="1800"/>
      </w:pPr>
      <w:rPr>
        <w:rFonts w:ascii="Times New Roman" w:eastAsia="Times New Roman" w:hAnsi="Times New Roman"/>
        <w:b w:val="0"/>
        <w:i w:val="0"/>
        <w:strike w:val="0"/>
        <w:dstrike w:val="0"/>
        <w:color w:val="000000"/>
        <w:sz w:val="20"/>
        <w:u w:val="none" w:color="000000"/>
        <w:vertAlign w:val="baseline"/>
      </w:rPr>
    </w:lvl>
    <w:lvl w:ilvl="3" w:tplc="67964B50">
      <w:start w:val="1"/>
      <w:numFmt w:val="bullet"/>
      <w:lvlText w:val="•"/>
      <w:lvlJc w:val="left"/>
      <w:pPr>
        <w:ind w:left="2520"/>
      </w:pPr>
      <w:rPr>
        <w:rFonts w:ascii="Times New Roman" w:eastAsia="Times New Roman" w:hAnsi="Times New Roman"/>
        <w:b w:val="0"/>
        <w:i w:val="0"/>
        <w:strike w:val="0"/>
        <w:dstrike w:val="0"/>
        <w:color w:val="000000"/>
        <w:sz w:val="20"/>
        <w:u w:val="none" w:color="000000"/>
        <w:vertAlign w:val="baseline"/>
      </w:rPr>
    </w:lvl>
    <w:lvl w:ilvl="4" w:tplc="9C921BB4">
      <w:start w:val="1"/>
      <w:numFmt w:val="bullet"/>
      <w:lvlText w:val="o"/>
      <w:lvlJc w:val="left"/>
      <w:pPr>
        <w:ind w:left="3240"/>
      </w:pPr>
      <w:rPr>
        <w:rFonts w:ascii="Times New Roman" w:eastAsia="Times New Roman" w:hAnsi="Times New Roman"/>
        <w:b w:val="0"/>
        <w:i w:val="0"/>
        <w:strike w:val="0"/>
        <w:dstrike w:val="0"/>
        <w:color w:val="000000"/>
        <w:sz w:val="20"/>
        <w:u w:val="none" w:color="000000"/>
        <w:vertAlign w:val="baseline"/>
      </w:rPr>
    </w:lvl>
    <w:lvl w:ilvl="5" w:tplc="44EA363C">
      <w:start w:val="1"/>
      <w:numFmt w:val="bullet"/>
      <w:lvlText w:val="▪"/>
      <w:lvlJc w:val="left"/>
      <w:pPr>
        <w:ind w:left="3960"/>
      </w:pPr>
      <w:rPr>
        <w:rFonts w:ascii="Times New Roman" w:eastAsia="Times New Roman" w:hAnsi="Times New Roman"/>
        <w:b w:val="0"/>
        <w:i w:val="0"/>
        <w:strike w:val="0"/>
        <w:dstrike w:val="0"/>
        <w:color w:val="000000"/>
        <w:sz w:val="20"/>
        <w:u w:val="none" w:color="000000"/>
        <w:vertAlign w:val="baseline"/>
      </w:rPr>
    </w:lvl>
    <w:lvl w:ilvl="6" w:tplc="17C8DCDA">
      <w:start w:val="1"/>
      <w:numFmt w:val="bullet"/>
      <w:lvlText w:val="•"/>
      <w:lvlJc w:val="left"/>
      <w:pPr>
        <w:ind w:left="4680"/>
      </w:pPr>
      <w:rPr>
        <w:rFonts w:ascii="Times New Roman" w:eastAsia="Times New Roman" w:hAnsi="Times New Roman"/>
        <w:b w:val="0"/>
        <w:i w:val="0"/>
        <w:strike w:val="0"/>
        <w:dstrike w:val="0"/>
        <w:color w:val="000000"/>
        <w:sz w:val="20"/>
        <w:u w:val="none" w:color="000000"/>
        <w:vertAlign w:val="baseline"/>
      </w:rPr>
    </w:lvl>
    <w:lvl w:ilvl="7" w:tplc="2A8A6F6E">
      <w:start w:val="1"/>
      <w:numFmt w:val="bullet"/>
      <w:lvlText w:val="o"/>
      <w:lvlJc w:val="left"/>
      <w:pPr>
        <w:ind w:left="5400"/>
      </w:pPr>
      <w:rPr>
        <w:rFonts w:ascii="Times New Roman" w:eastAsia="Times New Roman" w:hAnsi="Times New Roman"/>
        <w:b w:val="0"/>
        <w:i w:val="0"/>
        <w:strike w:val="0"/>
        <w:dstrike w:val="0"/>
        <w:color w:val="000000"/>
        <w:sz w:val="20"/>
        <w:u w:val="none" w:color="000000"/>
        <w:vertAlign w:val="baseline"/>
      </w:rPr>
    </w:lvl>
    <w:lvl w:ilvl="8" w:tplc="288AA30E">
      <w:start w:val="1"/>
      <w:numFmt w:val="bullet"/>
      <w:lvlText w:val="▪"/>
      <w:lvlJc w:val="left"/>
      <w:pPr>
        <w:ind w:left="6120"/>
      </w:pPr>
      <w:rPr>
        <w:rFonts w:ascii="Times New Roman" w:eastAsia="Times New Roman" w:hAnsi="Times New Roman"/>
        <w:b w:val="0"/>
        <w:i w:val="0"/>
        <w:strike w:val="0"/>
        <w:dstrike w:val="0"/>
        <w:color w:val="000000"/>
        <w:sz w:val="20"/>
        <w:u w:val="none" w:color="000000"/>
        <w:vertAlign w:val="baseline"/>
      </w:rPr>
    </w:lvl>
  </w:abstractNum>
  <w:abstractNum w:abstractNumId="6">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7">
    <w:nsid w:val="1B8E52CE"/>
    <w:multiLevelType w:val="multilevel"/>
    <w:tmpl w:val="3A60C0A2"/>
    <w:lvl w:ilvl="0">
      <w:start w:val="1"/>
      <w:numFmt w:val="decimal"/>
      <w:lvlText w:val="%1."/>
      <w:lvlJc w:val="left"/>
      <w:pPr>
        <w:ind w:left="360" w:hanging="360"/>
      </w:pPr>
      <w:rPr>
        <w:rFonts w:cs="Times New Roman" w:hint="default"/>
        <w:i w:val="0"/>
      </w:rPr>
    </w:lvl>
    <w:lvl w:ilvl="1" w:tentative="1">
      <w:start w:val="1"/>
      <w:numFmt w:val="lowerLetter"/>
      <w:lvlText w:val="%2."/>
      <w:lvlJc w:val="left"/>
      <w:pPr>
        <w:ind w:left="1083" w:hanging="360"/>
      </w:pPr>
      <w:rPr>
        <w:rFonts w:cs="Times New Roman"/>
      </w:rPr>
    </w:lvl>
    <w:lvl w:ilvl="2" w:tentative="1">
      <w:start w:val="1"/>
      <w:numFmt w:val="lowerRoman"/>
      <w:lvlText w:val="%3."/>
      <w:lvlJc w:val="right"/>
      <w:pPr>
        <w:ind w:left="1803" w:hanging="180"/>
      </w:pPr>
      <w:rPr>
        <w:rFonts w:cs="Times New Roman"/>
      </w:rPr>
    </w:lvl>
    <w:lvl w:ilvl="3" w:tentative="1">
      <w:start w:val="1"/>
      <w:numFmt w:val="decimal"/>
      <w:lvlText w:val="%4."/>
      <w:lvlJc w:val="left"/>
      <w:pPr>
        <w:ind w:left="2523" w:hanging="360"/>
      </w:pPr>
      <w:rPr>
        <w:rFonts w:cs="Times New Roman"/>
      </w:rPr>
    </w:lvl>
    <w:lvl w:ilvl="4" w:tentative="1">
      <w:start w:val="1"/>
      <w:numFmt w:val="lowerLetter"/>
      <w:lvlText w:val="%5."/>
      <w:lvlJc w:val="left"/>
      <w:pPr>
        <w:ind w:left="3243" w:hanging="360"/>
      </w:pPr>
      <w:rPr>
        <w:rFonts w:cs="Times New Roman"/>
      </w:rPr>
    </w:lvl>
    <w:lvl w:ilvl="5" w:tentative="1">
      <w:start w:val="1"/>
      <w:numFmt w:val="lowerRoman"/>
      <w:lvlText w:val="%6."/>
      <w:lvlJc w:val="right"/>
      <w:pPr>
        <w:ind w:left="3963" w:hanging="180"/>
      </w:pPr>
      <w:rPr>
        <w:rFonts w:cs="Times New Roman"/>
      </w:rPr>
    </w:lvl>
    <w:lvl w:ilvl="6" w:tentative="1">
      <w:start w:val="1"/>
      <w:numFmt w:val="decimal"/>
      <w:lvlText w:val="%7."/>
      <w:lvlJc w:val="left"/>
      <w:pPr>
        <w:ind w:left="4683" w:hanging="360"/>
      </w:pPr>
      <w:rPr>
        <w:rFonts w:cs="Times New Roman"/>
      </w:rPr>
    </w:lvl>
    <w:lvl w:ilvl="7" w:tentative="1">
      <w:start w:val="1"/>
      <w:numFmt w:val="lowerLetter"/>
      <w:lvlText w:val="%8."/>
      <w:lvlJc w:val="left"/>
      <w:pPr>
        <w:ind w:left="5403" w:hanging="360"/>
      </w:pPr>
      <w:rPr>
        <w:rFonts w:cs="Times New Roman"/>
      </w:rPr>
    </w:lvl>
    <w:lvl w:ilvl="8" w:tentative="1">
      <w:start w:val="1"/>
      <w:numFmt w:val="lowerRoman"/>
      <w:lvlText w:val="%9."/>
      <w:lvlJc w:val="right"/>
      <w:pPr>
        <w:ind w:left="6123" w:hanging="180"/>
      </w:pPr>
      <w:rPr>
        <w:rFonts w:cs="Times New Roman"/>
      </w:rPr>
    </w:lvl>
  </w:abstractNum>
  <w:abstractNum w:abstractNumId="8">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9">
    <w:nsid w:val="20E76771"/>
    <w:multiLevelType w:val="hybridMultilevel"/>
    <w:tmpl w:val="3364085A"/>
    <w:lvl w:ilvl="0" w:tplc="D18437F0">
      <w:start w:val="1"/>
      <w:numFmt w:val="bullet"/>
      <w:lvlText w:val="•"/>
      <w:lvlJc w:val="left"/>
      <w:pPr>
        <w:ind w:left="607"/>
      </w:pPr>
      <w:rPr>
        <w:rFonts w:ascii="Arial" w:eastAsia="Times New Roman" w:hAnsi="Arial"/>
        <w:b w:val="0"/>
        <w:i w:val="0"/>
        <w:strike w:val="0"/>
        <w:dstrike w:val="0"/>
        <w:color w:val="000000"/>
        <w:sz w:val="20"/>
        <w:u w:val="none" w:color="000000"/>
        <w:vertAlign w:val="baseline"/>
      </w:rPr>
    </w:lvl>
    <w:lvl w:ilvl="1" w:tplc="62C0EE48">
      <w:start w:val="1"/>
      <w:numFmt w:val="bullet"/>
      <w:lvlText w:val="o"/>
      <w:lvlJc w:val="left"/>
      <w:pPr>
        <w:ind w:left="1388"/>
      </w:pPr>
      <w:rPr>
        <w:rFonts w:ascii="Segoe UI Symbol" w:eastAsia="Times New Roman" w:hAnsi="Segoe UI Symbol"/>
        <w:b w:val="0"/>
        <w:i w:val="0"/>
        <w:strike w:val="0"/>
        <w:dstrike w:val="0"/>
        <w:color w:val="000000"/>
        <w:sz w:val="20"/>
        <w:u w:val="none" w:color="000000"/>
        <w:vertAlign w:val="baseline"/>
      </w:rPr>
    </w:lvl>
    <w:lvl w:ilvl="2" w:tplc="E95E6C8E">
      <w:start w:val="1"/>
      <w:numFmt w:val="bullet"/>
      <w:lvlText w:val="▪"/>
      <w:lvlJc w:val="left"/>
      <w:pPr>
        <w:ind w:left="2108"/>
      </w:pPr>
      <w:rPr>
        <w:rFonts w:ascii="Segoe UI Symbol" w:eastAsia="Times New Roman" w:hAnsi="Segoe UI Symbol"/>
        <w:b w:val="0"/>
        <w:i w:val="0"/>
        <w:strike w:val="0"/>
        <w:dstrike w:val="0"/>
        <w:color w:val="000000"/>
        <w:sz w:val="20"/>
        <w:u w:val="none" w:color="000000"/>
        <w:vertAlign w:val="baseline"/>
      </w:rPr>
    </w:lvl>
    <w:lvl w:ilvl="3" w:tplc="1B725658">
      <w:start w:val="1"/>
      <w:numFmt w:val="bullet"/>
      <w:lvlText w:val="•"/>
      <w:lvlJc w:val="left"/>
      <w:pPr>
        <w:ind w:left="2828"/>
      </w:pPr>
      <w:rPr>
        <w:rFonts w:ascii="Arial" w:eastAsia="Times New Roman" w:hAnsi="Arial"/>
        <w:b w:val="0"/>
        <w:i w:val="0"/>
        <w:strike w:val="0"/>
        <w:dstrike w:val="0"/>
        <w:color w:val="000000"/>
        <w:sz w:val="20"/>
        <w:u w:val="none" w:color="000000"/>
        <w:vertAlign w:val="baseline"/>
      </w:rPr>
    </w:lvl>
    <w:lvl w:ilvl="4" w:tplc="FB5489C0">
      <w:start w:val="1"/>
      <w:numFmt w:val="bullet"/>
      <w:lvlText w:val="o"/>
      <w:lvlJc w:val="left"/>
      <w:pPr>
        <w:ind w:left="3548"/>
      </w:pPr>
      <w:rPr>
        <w:rFonts w:ascii="Segoe UI Symbol" w:eastAsia="Times New Roman" w:hAnsi="Segoe UI Symbol"/>
        <w:b w:val="0"/>
        <w:i w:val="0"/>
        <w:strike w:val="0"/>
        <w:dstrike w:val="0"/>
        <w:color w:val="000000"/>
        <w:sz w:val="20"/>
        <w:u w:val="none" w:color="000000"/>
        <w:vertAlign w:val="baseline"/>
      </w:rPr>
    </w:lvl>
    <w:lvl w:ilvl="5" w:tplc="FC341C7C">
      <w:start w:val="1"/>
      <w:numFmt w:val="bullet"/>
      <w:lvlText w:val="▪"/>
      <w:lvlJc w:val="left"/>
      <w:pPr>
        <w:ind w:left="4268"/>
      </w:pPr>
      <w:rPr>
        <w:rFonts w:ascii="Segoe UI Symbol" w:eastAsia="Times New Roman" w:hAnsi="Segoe UI Symbol"/>
        <w:b w:val="0"/>
        <w:i w:val="0"/>
        <w:strike w:val="0"/>
        <w:dstrike w:val="0"/>
        <w:color w:val="000000"/>
        <w:sz w:val="20"/>
        <w:u w:val="none" w:color="000000"/>
        <w:vertAlign w:val="baseline"/>
      </w:rPr>
    </w:lvl>
    <w:lvl w:ilvl="6" w:tplc="1D64E37C">
      <w:start w:val="1"/>
      <w:numFmt w:val="bullet"/>
      <w:lvlText w:val="•"/>
      <w:lvlJc w:val="left"/>
      <w:pPr>
        <w:ind w:left="4988"/>
      </w:pPr>
      <w:rPr>
        <w:rFonts w:ascii="Arial" w:eastAsia="Times New Roman" w:hAnsi="Arial"/>
        <w:b w:val="0"/>
        <w:i w:val="0"/>
        <w:strike w:val="0"/>
        <w:dstrike w:val="0"/>
        <w:color w:val="000000"/>
        <w:sz w:val="20"/>
        <w:u w:val="none" w:color="000000"/>
        <w:vertAlign w:val="baseline"/>
      </w:rPr>
    </w:lvl>
    <w:lvl w:ilvl="7" w:tplc="8C262EF0">
      <w:start w:val="1"/>
      <w:numFmt w:val="bullet"/>
      <w:lvlText w:val="o"/>
      <w:lvlJc w:val="left"/>
      <w:pPr>
        <w:ind w:left="5708"/>
      </w:pPr>
      <w:rPr>
        <w:rFonts w:ascii="Segoe UI Symbol" w:eastAsia="Times New Roman" w:hAnsi="Segoe UI Symbol"/>
        <w:b w:val="0"/>
        <w:i w:val="0"/>
        <w:strike w:val="0"/>
        <w:dstrike w:val="0"/>
        <w:color w:val="000000"/>
        <w:sz w:val="20"/>
        <w:u w:val="none" w:color="000000"/>
        <w:vertAlign w:val="baseline"/>
      </w:rPr>
    </w:lvl>
    <w:lvl w:ilvl="8" w:tplc="FC6E9728">
      <w:start w:val="1"/>
      <w:numFmt w:val="bullet"/>
      <w:lvlText w:val="▪"/>
      <w:lvlJc w:val="left"/>
      <w:pPr>
        <w:ind w:left="6428"/>
      </w:pPr>
      <w:rPr>
        <w:rFonts w:ascii="Segoe UI Symbol" w:eastAsia="Times New Roman" w:hAnsi="Segoe UI Symbol"/>
        <w:b w:val="0"/>
        <w:i w:val="0"/>
        <w:strike w:val="0"/>
        <w:dstrike w:val="0"/>
        <w:color w:val="000000"/>
        <w:sz w:val="20"/>
        <w:u w:val="none" w:color="000000"/>
        <w:vertAlign w:val="baseline"/>
      </w:rPr>
    </w:lvl>
  </w:abstractNum>
  <w:abstractNum w:abstractNumId="1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1">
    <w:nsid w:val="262176F6"/>
    <w:multiLevelType w:val="multilevel"/>
    <w:tmpl w:val="3D6A7BFA"/>
    <w:lvl w:ilvl="0">
      <w:start w:val="1"/>
      <w:numFmt w:val="decimal"/>
      <w:lvlText w:val="%1."/>
      <w:lvlJc w:val="left"/>
      <w:pPr>
        <w:ind w:left="363" w:hanging="360"/>
      </w:pPr>
      <w:rPr>
        <w:rFonts w:cs="Times New Roman" w:hint="default"/>
      </w:rPr>
    </w:lvl>
    <w:lvl w:ilvl="1" w:tentative="1">
      <w:start w:val="1"/>
      <w:numFmt w:val="lowerLetter"/>
      <w:lvlText w:val="%2."/>
      <w:lvlJc w:val="left"/>
      <w:pPr>
        <w:ind w:left="1083" w:hanging="360"/>
      </w:pPr>
      <w:rPr>
        <w:rFonts w:cs="Times New Roman"/>
      </w:rPr>
    </w:lvl>
    <w:lvl w:ilvl="2" w:tentative="1">
      <w:start w:val="1"/>
      <w:numFmt w:val="lowerRoman"/>
      <w:lvlText w:val="%3."/>
      <w:lvlJc w:val="right"/>
      <w:pPr>
        <w:ind w:left="1803" w:hanging="180"/>
      </w:pPr>
      <w:rPr>
        <w:rFonts w:cs="Times New Roman"/>
      </w:rPr>
    </w:lvl>
    <w:lvl w:ilvl="3" w:tentative="1">
      <w:start w:val="1"/>
      <w:numFmt w:val="decimal"/>
      <w:lvlText w:val="%4."/>
      <w:lvlJc w:val="left"/>
      <w:pPr>
        <w:ind w:left="2523" w:hanging="360"/>
      </w:pPr>
      <w:rPr>
        <w:rFonts w:cs="Times New Roman"/>
      </w:rPr>
    </w:lvl>
    <w:lvl w:ilvl="4" w:tentative="1">
      <w:start w:val="1"/>
      <w:numFmt w:val="lowerLetter"/>
      <w:lvlText w:val="%5."/>
      <w:lvlJc w:val="left"/>
      <w:pPr>
        <w:ind w:left="3243" w:hanging="360"/>
      </w:pPr>
      <w:rPr>
        <w:rFonts w:cs="Times New Roman"/>
      </w:rPr>
    </w:lvl>
    <w:lvl w:ilvl="5" w:tentative="1">
      <w:start w:val="1"/>
      <w:numFmt w:val="lowerRoman"/>
      <w:lvlText w:val="%6."/>
      <w:lvlJc w:val="right"/>
      <w:pPr>
        <w:ind w:left="3963" w:hanging="180"/>
      </w:pPr>
      <w:rPr>
        <w:rFonts w:cs="Times New Roman"/>
      </w:rPr>
    </w:lvl>
    <w:lvl w:ilvl="6" w:tentative="1">
      <w:start w:val="1"/>
      <w:numFmt w:val="decimal"/>
      <w:lvlText w:val="%7."/>
      <w:lvlJc w:val="left"/>
      <w:pPr>
        <w:ind w:left="4683" w:hanging="360"/>
      </w:pPr>
      <w:rPr>
        <w:rFonts w:cs="Times New Roman"/>
      </w:rPr>
    </w:lvl>
    <w:lvl w:ilvl="7" w:tentative="1">
      <w:start w:val="1"/>
      <w:numFmt w:val="lowerLetter"/>
      <w:lvlText w:val="%8."/>
      <w:lvlJc w:val="left"/>
      <w:pPr>
        <w:ind w:left="5403" w:hanging="360"/>
      </w:pPr>
      <w:rPr>
        <w:rFonts w:cs="Times New Roman"/>
      </w:rPr>
    </w:lvl>
    <w:lvl w:ilvl="8" w:tentative="1">
      <w:start w:val="1"/>
      <w:numFmt w:val="lowerRoman"/>
      <w:lvlText w:val="%9."/>
      <w:lvlJc w:val="right"/>
      <w:pPr>
        <w:ind w:left="6123" w:hanging="180"/>
      </w:pPr>
      <w:rPr>
        <w:rFonts w:cs="Times New Roman"/>
      </w:rPr>
    </w:lvl>
  </w:abstractNum>
  <w:abstractNum w:abstractNumId="12">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3">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4">
    <w:nsid w:val="33F45D8C"/>
    <w:multiLevelType w:val="multilevel"/>
    <w:tmpl w:val="3A60C0A2"/>
    <w:lvl w:ilvl="0">
      <w:start w:val="1"/>
      <w:numFmt w:val="decimal"/>
      <w:lvlText w:val="%1."/>
      <w:lvlJc w:val="left"/>
      <w:pPr>
        <w:ind w:left="360" w:hanging="360"/>
      </w:pPr>
      <w:rPr>
        <w:rFonts w:cs="Times New Roman" w:hint="default"/>
        <w:i w:val="0"/>
      </w:rPr>
    </w:lvl>
    <w:lvl w:ilvl="1" w:tentative="1">
      <w:start w:val="1"/>
      <w:numFmt w:val="lowerLetter"/>
      <w:lvlText w:val="%2."/>
      <w:lvlJc w:val="left"/>
      <w:pPr>
        <w:ind w:left="1083" w:hanging="360"/>
      </w:pPr>
      <w:rPr>
        <w:rFonts w:cs="Times New Roman"/>
      </w:rPr>
    </w:lvl>
    <w:lvl w:ilvl="2" w:tentative="1">
      <w:start w:val="1"/>
      <w:numFmt w:val="lowerRoman"/>
      <w:lvlText w:val="%3."/>
      <w:lvlJc w:val="right"/>
      <w:pPr>
        <w:ind w:left="1803" w:hanging="180"/>
      </w:pPr>
      <w:rPr>
        <w:rFonts w:cs="Times New Roman"/>
      </w:rPr>
    </w:lvl>
    <w:lvl w:ilvl="3" w:tentative="1">
      <w:start w:val="1"/>
      <w:numFmt w:val="decimal"/>
      <w:lvlText w:val="%4."/>
      <w:lvlJc w:val="left"/>
      <w:pPr>
        <w:ind w:left="2523" w:hanging="360"/>
      </w:pPr>
      <w:rPr>
        <w:rFonts w:cs="Times New Roman"/>
      </w:rPr>
    </w:lvl>
    <w:lvl w:ilvl="4" w:tentative="1">
      <w:start w:val="1"/>
      <w:numFmt w:val="lowerLetter"/>
      <w:lvlText w:val="%5."/>
      <w:lvlJc w:val="left"/>
      <w:pPr>
        <w:ind w:left="3243" w:hanging="360"/>
      </w:pPr>
      <w:rPr>
        <w:rFonts w:cs="Times New Roman"/>
      </w:rPr>
    </w:lvl>
    <w:lvl w:ilvl="5" w:tentative="1">
      <w:start w:val="1"/>
      <w:numFmt w:val="lowerRoman"/>
      <w:lvlText w:val="%6."/>
      <w:lvlJc w:val="right"/>
      <w:pPr>
        <w:ind w:left="3963" w:hanging="180"/>
      </w:pPr>
      <w:rPr>
        <w:rFonts w:cs="Times New Roman"/>
      </w:rPr>
    </w:lvl>
    <w:lvl w:ilvl="6" w:tentative="1">
      <w:start w:val="1"/>
      <w:numFmt w:val="decimal"/>
      <w:lvlText w:val="%7."/>
      <w:lvlJc w:val="left"/>
      <w:pPr>
        <w:ind w:left="4683" w:hanging="360"/>
      </w:pPr>
      <w:rPr>
        <w:rFonts w:cs="Times New Roman"/>
      </w:rPr>
    </w:lvl>
    <w:lvl w:ilvl="7" w:tentative="1">
      <w:start w:val="1"/>
      <w:numFmt w:val="lowerLetter"/>
      <w:lvlText w:val="%8."/>
      <w:lvlJc w:val="left"/>
      <w:pPr>
        <w:ind w:left="5403" w:hanging="360"/>
      </w:pPr>
      <w:rPr>
        <w:rFonts w:cs="Times New Roman"/>
      </w:rPr>
    </w:lvl>
    <w:lvl w:ilvl="8" w:tentative="1">
      <w:start w:val="1"/>
      <w:numFmt w:val="lowerRoman"/>
      <w:lvlText w:val="%9."/>
      <w:lvlJc w:val="right"/>
      <w:pPr>
        <w:ind w:left="6123" w:hanging="180"/>
      </w:pPr>
      <w:rPr>
        <w:rFonts w:cs="Times New Roman"/>
      </w:rPr>
    </w:lvl>
  </w:abstractNum>
  <w:abstractNum w:abstractNumId="15">
    <w:nsid w:val="34153DCF"/>
    <w:multiLevelType w:val="hybridMultilevel"/>
    <w:tmpl w:val="EAB22BCC"/>
    <w:lvl w:ilvl="0" w:tplc="B4362544">
      <w:start w:val="1"/>
      <w:numFmt w:val="bullet"/>
      <w:lvlText w:val="•"/>
      <w:lvlJc w:val="left"/>
      <w:pPr>
        <w:ind w:left="362"/>
      </w:pPr>
      <w:rPr>
        <w:rFonts w:ascii="Arial" w:eastAsia="Times New Roman" w:hAnsi="Arial"/>
        <w:b w:val="0"/>
        <w:i w:val="0"/>
        <w:strike w:val="0"/>
        <w:dstrike w:val="0"/>
        <w:color w:val="000000"/>
        <w:sz w:val="19"/>
        <w:u w:val="none" w:color="000000"/>
        <w:vertAlign w:val="baseline"/>
      </w:rPr>
    </w:lvl>
    <w:lvl w:ilvl="1" w:tplc="2C7A9638">
      <w:start w:val="1"/>
      <w:numFmt w:val="bullet"/>
      <w:lvlText w:val="o"/>
      <w:lvlJc w:val="left"/>
      <w:pPr>
        <w:ind w:left="1094"/>
      </w:pPr>
      <w:rPr>
        <w:rFonts w:ascii="Segoe UI Symbol" w:eastAsia="Times New Roman" w:hAnsi="Segoe UI Symbol"/>
        <w:b w:val="0"/>
        <w:i w:val="0"/>
        <w:strike w:val="0"/>
        <w:dstrike w:val="0"/>
        <w:color w:val="000000"/>
        <w:sz w:val="19"/>
        <w:u w:val="none" w:color="000000"/>
        <w:vertAlign w:val="baseline"/>
      </w:rPr>
    </w:lvl>
    <w:lvl w:ilvl="2" w:tplc="5D82BAFC">
      <w:start w:val="1"/>
      <w:numFmt w:val="bullet"/>
      <w:lvlText w:val="▪"/>
      <w:lvlJc w:val="left"/>
      <w:pPr>
        <w:ind w:left="1814"/>
      </w:pPr>
      <w:rPr>
        <w:rFonts w:ascii="Segoe UI Symbol" w:eastAsia="Times New Roman" w:hAnsi="Segoe UI Symbol"/>
        <w:b w:val="0"/>
        <w:i w:val="0"/>
        <w:strike w:val="0"/>
        <w:dstrike w:val="0"/>
        <w:color w:val="000000"/>
        <w:sz w:val="19"/>
        <w:u w:val="none" w:color="000000"/>
        <w:vertAlign w:val="baseline"/>
      </w:rPr>
    </w:lvl>
    <w:lvl w:ilvl="3" w:tplc="F3F484F8">
      <w:start w:val="1"/>
      <w:numFmt w:val="bullet"/>
      <w:lvlText w:val="•"/>
      <w:lvlJc w:val="left"/>
      <w:pPr>
        <w:ind w:left="2534"/>
      </w:pPr>
      <w:rPr>
        <w:rFonts w:ascii="Arial" w:eastAsia="Times New Roman" w:hAnsi="Arial"/>
        <w:b w:val="0"/>
        <w:i w:val="0"/>
        <w:strike w:val="0"/>
        <w:dstrike w:val="0"/>
        <w:color w:val="000000"/>
        <w:sz w:val="19"/>
        <w:u w:val="none" w:color="000000"/>
        <w:vertAlign w:val="baseline"/>
      </w:rPr>
    </w:lvl>
    <w:lvl w:ilvl="4" w:tplc="9A900864">
      <w:start w:val="1"/>
      <w:numFmt w:val="bullet"/>
      <w:lvlText w:val="o"/>
      <w:lvlJc w:val="left"/>
      <w:pPr>
        <w:ind w:left="3254"/>
      </w:pPr>
      <w:rPr>
        <w:rFonts w:ascii="Segoe UI Symbol" w:eastAsia="Times New Roman" w:hAnsi="Segoe UI Symbol"/>
        <w:b w:val="0"/>
        <w:i w:val="0"/>
        <w:strike w:val="0"/>
        <w:dstrike w:val="0"/>
        <w:color w:val="000000"/>
        <w:sz w:val="19"/>
        <w:u w:val="none" w:color="000000"/>
        <w:vertAlign w:val="baseline"/>
      </w:rPr>
    </w:lvl>
    <w:lvl w:ilvl="5" w:tplc="365841DC">
      <w:start w:val="1"/>
      <w:numFmt w:val="bullet"/>
      <w:lvlText w:val="▪"/>
      <w:lvlJc w:val="left"/>
      <w:pPr>
        <w:ind w:left="3974"/>
      </w:pPr>
      <w:rPr>
        <w:rFonts w:ascii="Segoe UI Symbol" w:eastAsia="Times New Roman" w:hAnsi="Segoe UI Symbol"/>
        <w:b w:val="0"/>
        <w:i w:val="0"/>
        <w:strike w:val="0"/>
        <w:dstrike w:val="0"/>
        <w:color w:val="000000"/>
        <w:sz w:val="19"/>
        <w:u w:val="none" w:color="000000"/>
        <w:vertAlign w:val="baseline"/>
      </w:rPr>
    </w:lvl>
    <w:lvl w:ilvl="6" w:tplc="F0BACB5C">
      <w:start w:val="1"/>
      <w:numFmt w:val="bullet"/>
      <w:lvlText w:val="•"/>
      <w:lvlJc w:val="left"/>
      <w:pPr>
        <w:ind w:left="4694"/>
      </w:pPr>
      <w:rPr>
        <w:rFonts w:ascii="Arial" w:eastAsia="Times New Roman" w:hAnsi="Arial"/>
        <w:b w:val="0"/>
        <w:i w:val="0"/>
        <w:strike w:val="0"/>
        <w:dstrike w:val="0"/>
        <w:color w:val="000000"/>
        <w:sz w:val="19"/>
        <w:u w:val="none" w:color="000000"/>
        <w:vertAlign w:val="baseline"/>
      </w:rPr>
    </w:lvl>
    <w:lvl w:ilvl="7" w:tplc="0790714C">
      <w:start w:val="1"/>
      <w:numFmt w:val="bullet"/>
      <w:lvlText w:val="o"/>
      <w:lvlJc w:val="left"/>
      <w:pPr>
        <w:ind w:left="5414"/>
      </w:pPr>
      <w:rPr>
        <w:rFonts w:ascii="Segoe UI Symbol" w:eastAsia="Times New Roman" w:hAnsi="Segoe UI Symbol"/>
        <w:b w:val="0"/>
        <w:i w:val="0"/>
        <w:strike w:val="0"/>
        <w:dstrike w:val="0"/>
        <w:color w:val="000000"/>
        <w:sz w:val="19"/>
        <w:u w:val="none" w:color="000000"/>
        <w:vertAlign w:val="baseline"/>
      </w:rPr>
    </w:lvl>
    <w:lvl w:ilvl="8" w:tplc="FF563C38">
      <w:start w:val="1"/>
      <w:numFmt w:val="bullet"/>
      <w:lvlText w:val="▪"/>
      <w:lvlJc w:val="left"/>
      <w:pPr>
        <w:ind w:left="6134"/>
      </w:pPr>
      <w:rPr>
        <w:rFonts w:ascii="Segoe UI Symbol" w:eastAsia="Times New Roman" w:hAnsi="Segoe UI Symbol"/>
        <w:b w:val="0"/>
        <w:i w:val="0"/>
        <w:strike w:val="0"/>
        <w:dstrike w:val="0"/>
        <w:color w:val="000000"/>
        <w:sz w:val="19"/>
        <w:u w:val="none" w:color="000000"/>
        <w:vertAlign w:val="baseline"/>
      </w:rPr>
    </w:lvl>
  </w:abstractNum>
  <w:abstractNum w:abstractNumId="16">
    <w:nsid w:val="34B544E5"/>
    <w:multiLevelType w:val="hybridMultilevel"/>
    <w:tmpl w:val="ED00CBEE"/>
    <w:lvl w:ilvl="0" w:tplc="17AC8B98">
      <w:start w:val="1"/>
      <w:numFmt w:val="decimal"/>
      <w:lvlText w:val="%1."/>
      <w:lvlJc w:val="left"/>
      <w:pPr>
        <w:ind w:left="483" w:hanging="480"/>
      </w:pPr>
      <w:rPr>
        <w:rFonts w:cs="Times New Roman" w:hint="default"/>
      </w:rPr>
    </w:lvl>
    <w:lvl w:ilvl="1" w:tplc="04100019" w:tentative="1">
      <w:start w:val="1"/>
      <w:numFmt w:val="lowerLetter"/>
      <w:lvlText w:val="%2."/>
      <w:lvlJc w:val="left"/>
      <w:pPr>
        <w:ind w:left="1083" w:hanging="360"/>
      </w:pPr>
      <w:rPr>
        <w:rFonts w:cs="Times New Roman"/>
      </w:rPr>
    </w:lvl>
    <w:lvl w:ilvl="2" w:tplc="0410001B" w:tentative="1">
      <w:start w:val="1"/>
      <w:numFmt w:val="lowerRoman"/>
      <w:lvlText w:val="%3."/>
      <w:lvlJc w:val="right"/>
      <w:pPr>
        <w:ind w:left="1803" w:hanging="180"/>
      </w:pPr>
      <w:rPr>
        <w:rFonts w:cs="Times New Roman"/>
      </w:rPr>
    </w:lvl>
    <w:lvl w:ilvl="3" w:tplc="0410000F" w:tentative="1">
      <w:start w:val="1"/>
      <w:numFmt w:val="decimal"/>
      <w:lvlText w:val="%4."/>
      <w:lvlJc w:val="left"/>
      <w:pPr>
        <w:ind w:left="2523" w:hanging="360"/>
      </w:pPr>
      <w:rPr>
        <w:rFonts w:cs="Times New Roman"/>
      </w:rPr>
    </w:lvl>
    <w:lvl w:ilvl="4" w:tplc="04100019" w:tentative="1">
      <w:start w:val="1"/>
      <w:numFmt w:val="lowerLetter"/>
      <w:lvlText w:val="%5."/>
      <w:lvlJc w:val="left"/>
      <w:pPr>
        <w:ind w:left="3243" w:hanging="360"/>
      </w:pPr>
      <w:rPr>
        <w:rFonts w:cs="Times New Roman"/>
      </w:rPr>
    </w:lvl>
    <w:lvl w:ilvl="5" w:tplc="0410001B" w:tentative="1">
      <w:start w:val="1"/>
      <w:numFmt w:val="lowerRoman"/>
      <w:lvlText w:val="%6."/>
      <w:lvlJc w:val="right"/>
      <w:pPr>
        <w:ind w:left="3963" w:hanging="180"/>
      </w:pPr>
      <w:rPr>
        <w:rFonts w:cs="Times New Roman"/>
      </w:rPr>
    </w:lvl>
    <w:lvl w:ilvl="6" w:tplc="0410000F" w:tentative="1">
      <w:start w:val="1"/>
      <w:numFmt w:val="decimal"/>
      <w:lvlText w:val="%7."/>
      <w:lvlJc w:val="left"/>
      <w:pPr>
        <w:ind w:left="4683" w:hanging="360"/>
      </w:pPr>
      <w:rPr>
        <w:rFonts w:cs="Times New Roman"/>
      </w:rPr>
    </w:lvl>
    <w:lvl w:ilvl="7" w:tplc="04100019" w:tentative="1">
      <w:start w:val="1"/>
      <w:numFmt w:val="lowerLetter"/>
      <w:lvlText w:val="%8."/>
      <w:lvlJc w:val="left"/>
      <w:pPr>
        <w:ind w:left="5403" w:hanging="360"/>
      </w:pPr>
      <w:rPr>
        <w:rFonts w:cs="Times New Roman"/>
      </w:rPr>
    </w:lvl>
    <w:lvl w:ilvl="8" w:tplc="0410001B" w:tentative="1">
      <w:start w:val="1"/>
      <w:numFmt w:val="lowerRoman"/>
      <w:lvlText w:val="%9."/>
      <w:lvlJc w:val="right"/>
      <w:pPr>
        <w:ind w:left="6123" w:hanging="180"/>
      </w:pPr>
      <w:rPr>
        <w:rFonts w:cs="Times New Roman"/>
      </w:rPr>
    </w:lvl>
  </w:abstractNum>
  <w:abstractNum w:abstractNumId="17">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8">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9">
    <w:nsid w:val="37050563"/>
    <w:multiLevelType w:val="hybridMultilevel"/>
    <w:tmpl w:val="87AC4E62"/>
    <w:lvl w:ilvl="0" w:tplc="85127C36">
      <w:start w:val="1"/>
      <w:numFmt w:val="bullet"/>
      <w:lvlText w:val="-"/>
      <w:lvlJc w:val="left"/>
      <w:pPr>
        <w:ind w:left="120"/>
      </w:pPr>
      <w:rPr>
        <w:rFonts w:ascii="Times New Roman" w:eastAsia="Times New Roman" w:hAnsi="Times New Roman"/>
        <w:b w:val="0"/>
        <w:i w:val="0"/>
        <w:strike w:val="0"/>
        <w:dstrike w:val="0"/>
        <w:color w:val="000000"/>
        <w:sz w:val="20"/>
        <w:u w:val="none" w:color="000000"/>
        <w:vertAlign w:val="baseline"/>
      </w:rPr>
    </w:lvl>
    <w:lvl w:ilvl="1" w:tplc="BCEE69EE">
      <w:start w:val="1"/>
      <w:numFmt w:val="bullet"/>
      <w:lvlText w:val="o"/>
      <w:lvlJc w:val="left"/>
      <w:pPr>
        <w:ind w:left="1084"/>
      </w:pPr>
      <w:rPr>
        <w:rFonts w:ascii="Times New Roman" w:eastAsia="Times New Roman" w:hAnsi="Times New Roman"/>
        <w:b w:val="0"/>
        <w:i w:val="0"/>
        <w:strike w:val="0"/>
        <w:dstrike w:val="0"/>
        <w:color w:val="000000"/>
        <w:sz w:val="20"/>
        <w:u w:val="none" w:color="000000"/>
        <w:vertAlign w:val="baseline"/>
      </w:rPr>
    </w:lvl>
    <w:lvl w:ilvl="2" w:tplc="3120E6DC">
      <w:start w:val="1"/>
      <w:numFmt w:val="bullet"/>
      <w:lvlText w:val="▪"/>
      <w:lvlJc w:val="left"/>
      <w:pPr>
        <w:ind w:left="1804"/>
      </w:pPr>
      <w:rPr>
        <w:rFonts w:ascii="Times New Roman" w:eastAsia="Times New Roman" w:hAnsi="Times New Roman"/>
        <w:b w:val="0"/>
        <w:i w:val="0"/>
        <w:strike w:val="0"/>
        <w:dstrike w:val="0"/>
        <w:color w:val="000000"/>
        <w:sz w:val="20"/>
        <w:u w:val="none" w:color="000000"/>
        <w:vertAlign w:val="baseline"/>
      </w:rPr>
    </w:lvl>
    <w:lvl w:ilvl="3" w:tplc="28F6D038">
      <w:start w:val="1"/>
      <w:numFmt w:val="bullet"/>
      <w:lvlText w:val="•"/>
      <w:lvlJc w:val="left"/>
      <w:pPr>
        <w:ind w:left="2524"/>
      </w:pPr>
      <w:rPr>
        <w:rFonts w:ascii="Times New Roman" w:eastAsia="Times New Roman" w:hAnsi="Times New Roman"/>
        <w:b w:val="0"/>
        <w:i w:val="0"/>
        <w:strike w:val="0"/>
        <w:dstrike w:val="0"/>
        <w:color w:val="000000"/>
        <w:sz w:val="20"/>
        <w:u w:val="none" w:color="000000"/>
        <w:vertAlign w:val="baseline"/>
      </w:rPr>
    </w:lvl>
    <w:lvl w:ilvl="4" w:tplc="95AC6CA0">
      <w:start w:val="1"/>
      <w:numFmt w:val="bullet"/>
      <w:lvlText w:val="o"/>
      <w:lvlJc w:val="left"/>
      <w:pPr>
        <w:ind w:left="3244"/>
      </w:pPr>
      <w:rPr>
        <w:rFonts w:ascii="Times New Roman" w:eastAsia="Times New Roman" w:hAnsi="Times New Roman"/>
        <w:b w:val="0"/>
        <w:i w:val="0"/>
        <w:strike w:val="0"/>
        <w:dstrike w:val="0"/>
        <w:color w:val="000000"/>
        <w:sz w:val="20"/>
        <w:u w:val="none" w:color="000000"/>
        <w:vertAlign w:val="baseline"/>
      </w:rPr>
    </w:lvl>
    <w:lvl w:ilvl="5" w:tplc="B31CEBD4">
      <w:start w:val="1"/>
      <w:numFmt w:val="bullet"/>
      <w:lvlText w:val="▪"/>
      <w:lvlJc w:val="left"/>
      <w:pPr>
        <w:ind w:left="3964"/>
      </w:pPr>
      <w:rPr>
        <w:rFonts w:ascii="Times New Roman" w:eastAsia="Times New Roman" w:hAnsi="Times New Roman"/>
        <w:b w:val="0"/>
        <w:i w:val="0"/>
        <w:strike w:val="0"/>
        <w:dstrike w:val="0"/>
        <w:color w:val="000000"/>
        <w:sz w:val="20"/>
        <w:u w:val="none" w:color="000000"/>
        <w:vertAlign w:val="baseline"/>
      </w:rPr>
    </w:lvl>
    <w:lvl w:ilvl="6" w:tplc="A552EDC2">
      <w:start w:val="1"/>
      <w:numFmt w:val="bullet"/>
      <w:lvlText w:val="•"/>
      <w:lvlJc w:val="left"/>
      <w:pPr>
        <w:ind w:left="4684"/>
      </w:pPr>
      <w:rPr>
        <w:rFonts w:ascii="Times New Roman" w:eastAsia="Times New Roman" w:hAnsi="Times New Roman"/>
        <w:b w:val="0"/>
        <w:i w:val="0"/>
        <w:strike w:val="0"/>
        <w:dstrike w:val="0"/>
        <w:color w:val="000000"/>
        <w:sz w:val="20"/>
        <w:u w:val="none" w:color="000000"/>
        <w:vertAlign w:val="baseline"/>
      </w:rPr>
    </w:lvl>
    <w:lvl w:ilvl="7" w:tplc="C150935E">
      <w:start w:val="1"/>
      <w:numFmt w:val="bullet"/>
      <w:lvlText w:val="o"/>
      <w:lvlJc w:val="left"/>
      <w:pPr>
        <w:ind w:left="5404"/>
      </w:pPr>
      <w:rPr>
        <w:rFonts w:ascii="Times New Roman" w:eastAsia="Times New Roman" w:hAnsi="Times New Roman"/>
        <w:b w:val="0"/>
        <w:i w:val="0"/>
        <w:strike w:val="0"/>
        <w:dstrike w:val="0"/>
        <w:color w:val="000000"/>
        <w:sz w:val="20"/>
        <w:u w:val="none" w:color="000000"/>
        <w:vertAlign w:val="baseline"/>
      </w:rPr>
    </w:lvl>
    <w:lvl w:ilvl="8" w:tplc="1D1E7534">
      <w:start w:val="1"/>
      <w:numFmt w:val="bullet"/>
      <w:lvlText w:val="▪"/>
      <w:lvlJc w:val="left"/>
      <w:pPr>
        <w:ind w:left="6124"/>
      </w:pPr>
      <w:rPr>
        <w:rFonts w:ascii="Times New Roman" w:eastAsia="Times New Roman" w:hAnsi="Times New Roman"/>
        <w:b w:val="0"/>
        <w:i w:val="0"/>
        <w:strike w:val="0"/>
        <w:dstrike w:val="0"/>
        <w:color w:val="000000"/>
        <w:sz w:val="20"/>
        <w:u w:val="none" w:color="000000"/>
        <w:vertAlign w:val="baseline"/>
      </w:rPr>
    </w:lvl>
  </w:abstractNum>
  <w:abstractNum w:abstractNumId="20">
    <w:nsid w:val="386F2F9A"/>
    <w:multiLevelType w:val="hybridMultilevel"/>
    <w:tmpl w:val="3A60C0A2"/>
    <w:lvl w:ilvl="0" w:tplc="AA6EEC32">
      <w:start w:val="1"/>
      <w:numFmt w:val="decimal"/>
      <w:lvlText w:val="%1."/>
      <w:lvlJc w:val="left"/>
      <w:pPr>
        <w:ind w:left="360" w:hanging="360"/>
      </w:pPr>
      <w:rPr>
        <w:rFonts w:cs="Times New Roman" w:hint="default"/>
        <w:i w:val="0"/>
      </w:rPr>
    </w:lvl>
    <w:lvl w:ilvl="1" w:tplc="04100019" w:tentative="1">
      <w:start w:val="1"/>
      <w:numFmt w:val="lowerLetter"/>
      <w:lvlText w:val="%2."/>
      <w:lvlJc w:val="left"/>
      <w:pPr>
        <w:ind w:left="1083" w:hanging="360"/>
      </w:pPr>
      <w:rPr>
        <w:rFonts w:cs="Times New Roman"/>
      </w:rPr>
    </w:lvl>
    <w:lvl w:ilvl="2" w:tplc="0410001B" w:tentative="1">
      <w:start w:val="1"/>
      <w:numFmt w:val="lowerRoman"/>
      <w:lvlText w:val="%3."/>
      <w:lvlJc w:val="right"/>
      <w:pPr>
        <w:ind w:left="1803" w:hanging="180"/>
      </w:pPr>
      <w:rPr>
        <w:rFonts w:cs="Times New Roman"/>
      </w:rPr>
    </w:lvl>
    <w:lvl w:ilvl="3" w:tplc="0410000F" w:tentative="1">
      <w:start w:val="1"/>
      <w:numFmt w:val="decimal"/>
      <w:lvlText w:val="%4."/>
      <w:lvlJc w:val="left"/>
      <w:pPr>
        <w:ind w:left="2523" w:hanging="360"/>
      </w:pPr>
      <w:rPr>
        <w:rFonts w:cs="Times New Roman"/>
      </w:rPr>
    </w:lvl>
    <w:lvl w:ilvl="4" w:tplc="04100019" w:tentative="1">
      <w:start w:val="1"/>
      <w:numFmt w:val="lowerLetter"/>
      <w:lvlText w:val="%5."/>
      <w:lvlJc w:val="left"/>
      <w:pPr>
        <w:ind w:left="3243" w:hanging="360"/>
      </w:pPr>
      <w:rPr>
        <w:rFonts w:cs="Times New Roman"/>
      </w:rPr>
    </w:lvl>
    <w:lvl w:ilvl="5" w:tplc="0410001B" w:tentative="1">
      <w:start w:val="1"/>
      <w:numFmt w:val="lowerRoman"/>
      <w:lvlText w:val="%6."/>
      <w:lvlJc w:val="right"/>
      <w:pPr>
        <w:ind w:left="3963" w:hanging="180"/>
      </w:pPr>
      <w:rPr>
        <w:rFonts w:cs="Times New Roman"/>
      </w:rPr>
    </w:lvl>
    <w:lvl w:ilvl="6" w:tplc="0410000F" w:tentative="1">
      <w:start w:val="1"/>
      <w:numFmt w:val="decimal"/>
      <w:lvlText w:val="%7."/>
      <w:lvlJc w:val="left"/>
      <w:pPr>
        <w:ind w:left="4683" w:hanging="360"/>
      </w:pPr>
      <w:rPr>
        <w:rFonts w:cs="Times New Roman"/>
      </w:rPr>
    </w:lvl>
    <w:lvl w:ilvl="7" w:tplc="04100019" w:tentative="1">
      <w:start w:val="1"/>
      <w:numFmt w:val="lowerLetter"/>
      <w:lvlText w:val="%8."/>
      <w:lvlJc w:val="left"/>
      <w:pPr>
        <w:ind w:left="5403" w:hanging="360"/>
      </w:pPr>
      <w:rPr>
        <w:rFonts w:cs="Times New Roman"/>
      </w:rPr>
    </w:lvl>
    <w:lvl w:ilvl="8" w:tplc="0410001B" w:tentative="1">
      <w:start w:val="1"/>
      <w:numFmt w:val="lowerRoman"/>
      <w:lvlText w:val="%9."/>
      <w:lvlJc w:val="right"/>
      <w:pPr>
        <w:ind w:left="6123" w:hanging="180"/>
      </w:pPr>
      <w:rPr>
        <w:rFonts w:cs="Times New Roman"/>
      </w:rPr>
    </w:lvl>
  </w:abstractNum>
  <w:abstractNum w:abstractNumId="21">
    <w:nsid w:val="3E8D6449"/>
    <w:multiLevelType w:val="hybridMultilevel"/>
    <w:tmpl w:val="41420922"/>
    <w:lvl w:ilvl="0" w:tplc="98707016">
      <w:start w:val="1"/>
      <w:numFmt w:val="bullet"/>
      <w:lvlText w:val="•"/>
      <w:lvlJc w:val="left"/>
      <w:pPr>
        <w:ind w:left="13"/>
      </w:pPr>
      <w:rPr>
        <w:rFonts w:ascii="Arial" w:eastAsia="Times New Roman" w:hAnsi="Arial"/>
        <w:b w:val="0"/>
        <w:i w:val="0"/>
        <w:strike w:val="0"/>
        <w:dstrike w:val="0"/>
        <w:color w:val="000000"/>
        <w:sz w:val="19"/>
        <w:u w:val="none" w:color="000000"/>
        <w:vertAlign w:val="baseline"/>
      </w:rPr>
    </w:lvl>
    <w:lvl w:ilvl="1" w:tplc="631A6D82">
      <w:start w:val="1"/>
      <w:numFmt w:val="bullet"/>
      <w:lvlText w:val="o"/>
      <w:lvlJc w:val="left"/>
      <w:pPr>
        <w:ind w:left="1080"/>
      </w:pPr>
      <w:rPr>
        <w:rFonts w:ascii="Segoe UI Symbol" w:eastAsia="Times New Roman" w:hAnsi="Segoe UI Symbol"/>
        <w:b w:val="0"/>
        <w:i w:val="0"/>
        <w:strike w:val="0"/>
        <w:dstrike w:val="0"/>
        <w:color w:val="000000"/>
        <w:sz w:val="19"/>
        <w:u w:val="none" w:color="000000"/>
        <w:vertAlign w:val="baseline"/>
      </w:rPr>
    </w:lvl>
    <w:lvl w:ilvl="2" w:tplc="7C0AF03A">
      <w:start w:val="1"/>
      <w:numFmt w:val="bullet"/>
      <w:lvlText w:val="▪"/>
      <w:lvlJc w:val="left"/>
      <w:pPr>
        <w:ind w:left="1800"/>
      </w:pPr>
      <w:rPr>
        <w:rFonts w:ascii="Segoe UI Symbol" w:eastAsia="Times New Roman" w:hAnsi="Segoe UI Symbol"/>
        <w:b w:val="0"/>
        <w:i w:val="0"/>
        <w:strike w:val="0"/>
        <w:dstrike w:val="0"/>
        <w:color w:val="000000"/>
        <w:sz w:val="19"/>
        <w:u w:val="none" w:color="000000"/>
        <w:vertAlign w:val="baseline"/>
      </w:rPr>
    </w:lvl>
    <w:lvl w:ilvl="3" w:tplc="6864481C">
      <w:start w:val="1"/>
      <w:numFmt w:val="bullet"/>
      <w:lvlText w:val="•"/>
      <w:lvlJc w:val="left"/>
      <w:pPr>
        <w:ind w:left="2520"/>
      </w:pPr>
      <w:rPr>
        <w:rFonts w:ascii="Arial" w:eastAsia="Times New Roman" w:hAnsi="Arial"/>
        <w:b w:val="0"/>
        <w:i w:val="0"/>
        <w:strike w:val="0"/>
        <w:dstrike w:val="0"/>
        <w:color w:val="000000"/>
        <w:sz w:val="19"/>
        <w:u w:val="none" w:color="000000"/>
        <w:vertAlign w:val="baseline"/>
      </w:rPr>
    </w:lvl>
    <w:lvl w:ilvl="4" w:tplc="E9E6B47A">
      <w:start w:val="1"/>
      <w:numFmt w:val="bullet"/>
      <w:lvlText w:val="o"/>
      <w:lvlJc w:val="left"/>
      <w:pPr>
        <w:ind w:left="3240"/>
      </w:pPr>
      <w:rPr>
        <w:rFonts w:ascii="Segoe UI Symbol" w:eastAsia="Times New Roman" w:hAnsi="Segoe UI Symbol"/>
        <w:b w:val="0"/>
        <w:i w:val="0"/>
        <w:strike w:val="0"/>
        <w:dstrike w:val="0"/>
        <w:color w:val="000000"/>
        <w:sz w:val="19"/>
        <w:u w:val="none" w:color="000000"/>
        <w:vertAlign w:val="baseline"/>
      </w:rPr>
    </w:lvl>
    <w:lvl w:ilvl="5" w:tplc="6276A8D0">
      <w:start w:val="1"/>
      <w:numFmt w:val="bullet"/>
      <w:lvlText w:val="▪"/>
      <w:lvlJc w:val="left"/>
      <w:pPr>
        <w:ind w:left="3960"/>
      </w:pPr>
      <w:rPr>
        <w:rFonts w:ascii="Segoe UI Symbol" w:eastAsia="Times New Roman" w:hAnsi="Segoe UI Symbol"/>
        <w:b w:val="0"/>
        <w:i w:val="0"/>
        <w:strike w:val="0"/>
        <w:dstrike w:val="0"/>
        <w:color w:val="000000"/>
        <w:sz w:val="19"/>
        <w:u w:val="none" w:color="000000"/>
        <w:vertAlign w:val="baseline"/>
      </w:rPr>
    </w:lvl>
    <w:lvl w:ilvl="6" w:tplc="A9AA5762">
      <w:start w:val="1"/>
      <w:numFmt w:val="bullet"/>
      <w:lvlText w:val="•"/>
      <w:lvlJc w:val="left"/>
      <w:pPr>
        <w:ind w:left="4680"/>
      </w:pPr>
      <w:rPr>
        <w:rFonts w:ascii="Arial" w:eastAsia="Times New Roman" w:hAnsi="Arial"/>
        <w:b w:val="0"/>
        <w:i w:val="0"/>
        <w:strike w:val="0"/>
        <w:dstrike w:val="0"/>
        <w:color w:val="000000"/>
        <w:sz w:val="19"/>
        <w:u w:val="none" w:color="000000"/>
        <w:vertAlign w:val="baseline"/>
      </w:rPr>
    </w:lvl>
    <w:lvl w:ilvl="7" w:tplc="CE644CB6">
      <w:start w:val="1"/>
      <w:numFmt w:val="bullet"/>
      <w:lvlText w:val="o"/>
      <w:lvlJc w:val="left"/>
      <w:pPr>
        <w:ind w:left="5400"/>
      </w:pPr>
      <w:rPr>
        <w:rFonts w:ascii="Segoe UI Symbol" w:eastAsia="Times New Roman" w:hAnsi="Segoe UI Symbol"/>
        <w:b w:val="0"/>
        <w:i w:val="0"/>
        <w:strike w:val="0"/>
        <w:dstrike w:val="0"/>
        <w:color w:val="000000"/>
        <w:sz w:val="19"/>
        <w:u w:val="none" w:color="000000"/>
        <w:vertAlign w:val="baseline"/>
      </w:rPr>
    </w:lvl>
    <w:lvl w:ilvl="8" w:tplc="54023C0C">
      <w:start w:val="1"/>
      <w:numFmt w:val="bullet"/>
      <w:lvlText w:val="▪"/>
      <w:lvlJc w:val="left"/>
      <w:pPr>
        <w:ind w:left="6120"/>
      </w:pPr>
      <w:rPr>
        <w:rFonts w:ascii="Segoe UI Symbol" w:eastAsia="Times New Roman" w:hAnsi="Segoe UI Symbol"/>
        <w:b w:val="0"/>
        <w:i w:val="0"/>
        <w:strike w:val="0"/>
        <w:dstrike w:val="0"/>
        <w:color w:val="000000"/>
        <w:sz w:val="19"/>
        <w:u w:val="none" w:color="000000"/>
        <w:vertAlign w:val="baseline"/>
      </w:rPr>
    </w:lvl>
  </w:abstractNum>
  <w:abstractNum w:abstractNumId="22">
    <w:nsid w:val="40C32A53"/>
    <w:multiLevelType w:val="hybridMultilevel"/>
    <w:tmpl w:val="F8C89B0A"/>
    <w:lvl w:ilvl="0" w:tplc="69E03D10">
      <w:start w:val="1"/>
      <w:numFmt w:val="bullet"/>
      <w:lvlText w:val="•"/>
      <w:lvlJc w:val="left"/>
      <w:pPr>
        <w:ind w:left="321"/>
      </w:pPr>
      <w:rPr>
        <w:rFonts w:ascii="Arial" w:eastAsia="Times New Roman" w:hAnsi="Arial"/>
        <w:b w:val="0"/>
        <w:i w:val="0"/>
        <w:strike w:val="0"/>
        <w:dstrike w:val="0"/>
        <w:color w:val="000000"/>
        <w:sz w:val="21"/>
        <w:u w:val="none" w:color="000000"/>
        <w:vertAlign w:val="baseline"/>
      </w:rPr>
    </w:lvl>
    <w:lvl w:ilvl="1" w:tplc="DD0CAF70">
      <w:start w:val="1"/>
      <w:numFmt w:val="bullet"/>
      <w:lvlText w:val="o"/>
      <w:lvlJc w:val="left"/>
      <w:pPr>
        <w:ind w:left="1093"/>
      </w:pPr>
      <w:rPr>
        <w:rFonts w:ascii="Segoe UI Symbol" w:eastAsia="Times New Roman" w:hAnsi="Segoe UI Symbol"/>
        <w:b w:val="0"/>
        <w:i w:val="0"/>
        <w:strike w:val="0"/>
        <w:dstrike w:val="0"/>
        <w:color w:val="000000"/>
        <w:sz w:val="21"/>
        <w:u w:val="none" w:color="000000"/>
        <w:vertAlign w:val="baseline"/>
      </w:rPr>
    </w:lvl>
    <w:lvl w:ilvl="2" w:tplc="CC6A9CC0">
      <w:start w:val="1"/>
      <w:numFmt w:val="bullet"/>
      <w:lvlText w:val="▪"/>
      <w:lvlJc w:val="left"/>
      <w:pPr>
        <w:ind w:left="1813"/>
      </w:pPr>
      <w:rPr>
        <w:rFonts w:ascii="Segoe UI Symbol" w:eastAsia="Times New Roman" w:hAnsi="Segoe UI Symbol"/>
        <w:b w:val="0"/>
        <w:i w:val="0"/>
        <w:strike w:val="0"/>
        <w:dstrike w:val="0"/>
        <w:color w:val="000000"/>
        <w:sz w:val="21"/>
        <w:u w:val="none" w:color="000000"/>
        <w:vertAlign w:val="baseline"/>
      </w:rPr>
    </w:lvl>
    <w:lvl w:ilvl="3" w:tplc="ECFC3562">
      <w:start w:val="1"/>
      <w:numFmt w:val="bullet"/>
      <w:lvlText w:val="•"/>
      <w:lvlJc w:val="left"/>
      <w:pPr>
        <w:ind w:left="2533"/>
      </w:pPr>
      <w:rPr>
        <w:rFonts w:ascii="Arial" w:eastAsia="Times New Roman" w:hAnsi="Arial"/>
        <w:b w:val="0"/>
        <w:i w:val="0"/>
        <w:strike w:val="0"/>
        <w:dstrike w:val="0"/>
        <w:color w:val="000000"/>
        <w:sz w:val="21"/>
        <w:u w:val="none" w:color="000000"/>
        <w:vertAlign w:val="baseline"/>
      </w:rPr>
    </w:lvl>
    <w:lvl w:ilvl="4" w:tplc="59163D34">
      <w:start w:val="1"/>
      <w:numFmt w:val="bullet"/>
      <w:lvlText w:val="o"/>
      <w:lvlJc w:val="left"/>
      <w:pPr>
        <w:ind w:left="3253"/>
      </w:pPr>
      <w:rPr>
        <w:rFonts w:ascii="Segoe UI Symbol" w:eastAsia="Times New Roman" w:hAnsi="Segoe UI Symbol"/>
        <w:b w:val="0"/>
        <w:i w:val="0"/>
        <w:strike w:val="0"/>
        <w:dstrike w:val="0"/>
        <w:color w:val="000000"/>
        <w:sz w:val="21"/>
        <w:u w:val="none" w:color="000000"/>
        <w:vertAlign w:val="baseline"/>
      </w:rPr>
    </w:lvl>
    <w:lvl w:ilvl="5" w:tplc="468845B8">
      <w:start w:val="1"/>
      <w:numFmt w:val="bullet"/>
      <w:lvlText w:val="▪"/>
      <w:lvlJc w:val="left"/>
      <w:pPr>
        <w:ind w:left="3973"/>
      </w:pPr>
      <w:rPr>
        <w:rFonts w:ascii="Segoe UI Symbol" w:eastAsia="Times New Roman" w:hAnsi="Segoe UI Symbol"/>
        <w:b w:val="0"/>
        <w:i w:val="0"/>
        <w:strike w:val="0"/>
        <w:dstrike w:val="0"/>
        <w:color w:val="000000"/>
        <w:sz w:val="21"/>
        <w:u w:val="none" w:color="000000"/>
        <w:vertAlign w:val="baseline"/>
      </w:rPr>
    </w:lvl>
    <w:lvl w:ilvl="6" w:tplc="1BBA0F10">
      <w:start w:val="1"/>
      <w:numFmt w:val="bullet"/>
      <w:lvlText w:val="•"/>
      <w:lvlJc w:val="left"/>
      <w:pPr>
        <w:ind w:left="4693"/>
      </w:pPr>
      <w:rPr>
        <w:rFonts w:ascii="Arial" w:eastAsia="Times New Roman" w:hAnsi="Arial"/>
        <w:b w:val="0"/>
        <w:i w:val="0"/>
        <w:strike w:val="0"/>
        <w:dstrike w:val="0"/>
        <w:color w:val="000000"/>
        <w:sz w:val="21"/>
        <w:u w:val="none" w:color="000000"/>
        <w:vertAlign w:val="baseline"/>
      </w:rPr>
    </w:lvl>
    <w:lvl w:ilvl="7" w:tplc="244AAE30">
      <w:start w:val="1"/>
      <w:numFmt w:val="bullet"/>
      <w:lvlText w:val="o"/>
      <w:lvlJc w:val="left"/>
      <w:pPr>
        <w:ind w:left="5413"/>
      </w:pPr>
      <w:rPr>
        <w:rFonts w:ascii="Segoe UI Symbol" w:eastAsia="Times New Roman" w:hAnsi="Segoe UI Symbol"/>
        <w:b w:val="0"/>
        <w:i w:val="0"/>
        <w:strike w:val="0"/>
        <w:dstrike w:val="0"/>
        <w:color w:val="000000"/>
        <w:sz w:val="21"/>
        <w:u w:val="none" w:color="000000"/>
        <w:vertAlign w:val="baseline"/>
      </w:rPr>
    </w:lvl>
    <w:lvl w:ilvl="8" w:tplc="DB201C18">
      <w:start w:val="1"/>
      <w:numFmt w:val="bullet"/>
      <w:lvlText w:val="▪"/>
      <w:lvlJc w:val="left"/>
      <w:pPr>
        <w:ind w:left="6133"/>
      </w:pPr>
      <w:rPr>
        <w:rFonts w:ascii="Segoe UI Symbol" w:eastAsia="Times New Roman" w:hAnsi="Segoe UI Symbol"/>
        <w:b w:val="0"/>
        <w:i w:val="0"/>
        <w:strike w:val="0"/>
        <w:dstrike w:val="0"/>
        <w:color w:val="000000"/>
        <w:sz w:val="21"/>
        <w:u w:val="none" w:color="000000"/>
        <w:vertAlign w:val="baseline"/>
      </w:rPr>
    </w:lvl>
  </w:abstractNum>
  <w:abstractNum w:abstractNumId="23">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4">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5">
    <w:nsid w:val="4E89302A"/>
    <w:multiLevelType w:val="hybridMultilevel"/>
    <w:tmpl w:val="D53AD212"/>
    <w:lvl w:ilvl="0" w:tplc="9EF6E38A">
      <w:start w:val="1"/>
      <w:numFmt w:val="bullet"/>
      <w:lvlText w:val="•"/>
      <w:lvlJc w:val="left"/>
      <w:pPr>
        <w:ind w:left="362"/>
      </w:pPr>
      <w:rPr>
        <w:rFonts w:ascii="Arial" w:eastAsia="Times New Roman" w:hAnsi="Arial"/>
        <w:b w:val="0"/>
        <w:i w:val="0"/>
        <w:strike w:val="0"/>
        <w:dstrike w:val="0"/>
        <w:color w:val="000000"/>
        <w:sz w:val="19"/>
        <w:u w:val="none" w:color="000000"/>
        <w:vertAlign w:val="baseline"/>
      </w:rPr>
    </w:lvl>
    <w:lvl w:ilvl="1" w:tplc="DBDADA3E">
      <w:start w:val="1"/>
      <w:numFmt w:val="bullet"/>
      <w:lvlText w:val="o"/>
      <w:lvlJc w:val="left"/>
      <w:pPr>
        <w:ind w:left="1096"/>
      </w:pPr>
      <w:rPr>
        <w:rFonts w:ascii="Segoe UI Symbol" w:eastAsia="Times New Roman" w:hAnsi="Segoe UI Symbol"/>
        <w:b w:val="0"/>
        <w:i w:val="0"/>
        <w:strike w:val="0"/>
        <w:dstrike w:val="0"/>
        <w:color w:val="000000"/>
        <w:sz w:val="19"/>
        <w:u w:val="none" w:color="000000"/>
        <w:vertAlign w:val="baseline"/>
      </w:rPr>
    </w:lvl>
    <w:lvl w:ilvl="2" w:tplc="15EAF428">
      <w:start w:val="1"/>
      <w:numFmt w:val="bullet"/>
      <w:lvlText w:val="▪"/>
      <w:lvlJc w:val="left"/>
      <w:pPr>
        <w:ind w:left="1816"/>
      </w:pPr>
      <w:rPr>
        <w:rFonts w:ascii="Segoe UI Symbol" w:eastAsia="Times New Roman" w:hAnsi="Segoe UI Symbol"/>
        <w:b w:val="0"/>
        <w:i w:val="0"/>
        <w:strike w:val="0"/>
        <w:dstrike w:val="0"/>
        <w:color w:val="000000"/>
        <w:sz w:val="19"/>
        <w:u w:val="none" w:color="000000"/>
        <w:vertAlign w:val="baseline"/>
      </w:rPr>
    </w:lvl>
    <w:lvl w:ilvl="3" w:tplc="32348062">
      <w:start w:val="1"/>
      <w:numFmt w:val="bullet"/>
      <w:lvlText w:val="•"/>
      <w:lvlJc w:val="left"/>
      <w:pPr>
        <w:ind w:left="2536"/>
      </w:pPr>
      <w:rPr>
        <w:rFonts w:ascii="Arial" w:eastAsia="Times New Roman" w:hAnsi="Arial"/>
        <w:b w:val="0"/>
        <w:i w:val="0"/>
        <w:strike w:val="0"/>
        <w:dstrike w:val="0"/>
        <w:color w:val="000000"/>
        <w:sz w:val="19"/>
        <w:u w:val="none" w:color="000000"/>
        <w:vertAlign w:val="baseline"/>
      </w:rPr>
    </w:lvl>
    <w:lvl w:ilvl="4" w:tplc="A1A22ABC">
      <w:start w:val="1"/>
      <w:numFmt w:val="bullet"/>
      <w:lvlText w:val="o"/>
      <w:lvlJc w:val="left"/>
      <w:pPr>
        <w:ind w:left="3256"/>
      </w:pPr>
      <w:rPr>
        <w:rFonts w:ascii="Segoe UI Symbol" w:eastAsia="Times New Roman" w:hAnsi="Segoe UI Symbol"/>
        <w:b w:val="0"/>
        <w:i w:val="0"/>
        <w:strike w:val="0"/>
        <w:dstrike w:val="0"/>
        <w:color w:val="000000"/>
        <w:sz w:val="19"/>
        <w:u w:val="none" w:color="000000"/>
        <w:vertAlign w:val="baseline"/>
      </w:rPr>
    </w:lvl>
    <w:lvl w:ilvl="5" w:tplc="CD163AFA">
      <w:start w:val="1"/>
      <w:numFmt w:val="bullet"/>
      <w:lvlText w:val="▪"/>
      <w:lvlJc w:val="left"/>
      <w:pPr>
        <w:ind w:left="3976"/>
      </w:pPr>
      <w:rPr>
        <w:rFonts w:ascii="Segoe UI Symbol" w:eastAsia="Times New Roman" w:hAnsi="Segoe UI Symbol"/>
        <w:b w:val="0"/>
        <w:i w:val="0"/>
        <w:strike w:val="0"/>
        <w:dstrike w:val="0"/>
        <w:color w:val="000000"/>
        <w:sz w:val="19"/>
        <w:u w:val="none" w:color="000000"/>
        <w:vertAlign w:val="baseline"/>
      </w:rPr>
    </w:lvl>
    <w:lvl w:ilvl="6" w:tplc="10CA6312">
      <w:start w:val="1"/>
      <w:numFmt w:val="bullet"/>
      <w:lvlText w:val="•"/>
      <w:lvlJc w:val="left"/>
      <w:pPr>
        <w:ind w:left="4696"/>
      </w:pPr>
      <w:rPr>
        <w:rFonts w:ascii="Arial" w:eastAsia="Times New Roman" w:hAnsi="Arial"/>
        <w:b w:val="0"/>
        <w:i w:val="0"/>
        <w:strike w:val="0"/>
        <w:dstrike w:val="0"/>
        <w:color w:val="000000"/>
        <w:sz w:val="19"/>
        <w:u w:val="none" w:color="000000"/>
        <w:vertAlign w:val="baseline"/>
      </w:rPr>
    </w:lvl>
    <w:lvl w:ilvl="7" w:tplc="2C88D4F6">
      <w:start w:val="1"/>
      <w:numFmt w:val="bullet"/>
      <w:lvlText w:val="o"/>
      <w:lvlJc w:val="left"/>
      <w:pPr>
        <w:ind w:left="5416"/>
      </w:pPr>
      <w:rPr>
        <w:rFonts w:ascii="Segoe UI Symbol" w:eastAsia="Times New Roman" w:hAnsi="Segoe UI Symbol"/>
        <w:b w:val="0"/>
        <w:i w:val="0"/>
        <w:strike w:val="0"/>
        <w:dstrike w:val="0"/>
        <w:color w:val="000000"/>
        <w:sz w:val="19"/>
        <w:u w:val="none" w:color="000000"/>
        <w:vertAlign w:val="baseline"/>
      </w:rPr>
    </w:lvl>
    <w:lvl w:ilvl="8" w:tplc="78DCEEEC">
      <w:start w:val="1"/>
      <w:numFmt w:val="bullet"/>
      <w:lvlText w:val="▪"/>
      <w:lvlJc w:val="left"/>
      <w:pPr>
        <w:ind w:left="6136"/>
      </w:pPr>
      <w:rPr>
        <w:rFonts w:ascii="Segoe UI Symbol" w:eastAsia="Times New Roman" w:hAnsi="Segoe UI Symbol"/>
        <w:b w:val="0"/>
        <w:i w:val="0"/>
        <w:strike w:val="0"/>
        <w:dstrike w:val="0"/>
        <w:color w:val="000000"/>
        <w:sz w:val="19"/>
        <w:u w:val="none" w:color="000000"/>
        <w:vertAlign w:val="baseline"/>
      </w:rPr>
    </w:lvl>
  </w:abstractNum>
  <w:abstractNum w:abstractNumId="26">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7">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8">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9">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1">
    <w:nsid w:val="55752D30"/>
    <w:multiLevelType w:val="hybridMultilevel"/>
    <w:tmpl w:val="8FBA698E"/>
    <w:lvl w:ilvl="0" w:tplc="0664646C">
      <w:start w:val="1"/>
      <w:numFmt w:val="bullet"/>
      <w:lvlText w:val="-"/>
      <w:lvlJc w:val="left"/>
      <w:pPr>
        <w:ind w:left="120"/>
      </w:pPr>
      <w:rPr>
        <w:rFonts w:ascii="Times New Roman" w:eastAsia="Times New Roman" w:hAnsi="Times New Roman"/>
        <w:b w:val="0"/>
        <w:i w:val="0"/>
        <w:strike w:val="0"/>
        <w:dstrike w:val="0"/>
        <w:color w:val="000000"/>
        <w:sz w:val="20"/>
        <w:u w:val="none" w:color="000000"/>
        <w:vertAlign w:val="baseline"/>
      </w:rPr>
    </w:lvl>
    <w:lvl w:ilvl="1" w:tplc="F28A5B92">
      <w:start w:val="1"/>
      <w:numFmt w:val="bullet"/>
      <w:lvlText w:val="o"/>
      <w:lvlJc w:val="left"/>
      <w:pPr>
        <w:ind w:left="1084"/>
      </w:pPr>
      <w:rPr>
        <w:rFonts w:ascii="Times New Roman" w:eastAsia="Times New Roman" w:hAnsi="Times New Roman"/>
        <w:b w:val="0"/>
        <w:i w:val="0"/>
        <w:strike w:val="0"/>
        <w:dstrike w:val="0"/>
        <w:color w:val="000000"/>
        <w:sz w:val="20"/>
        <w:u w:val="none" w:color="000000"/>
        <w:vertAlign w:val="baseline"/>
      </w:rPr>
    </w:lvl>
    <w:lvl w:ilvl="2" w:tplc="6BFE6D1E">
      <w:start w:val="1"/>
      <w:numFmt w:val="bullet"/>
      <w:lvlText w:val="▪"/>
      <w:lvlJc w:val="left"/>
      <w:pPr>
        <w:ind w:left="1804"/>
      </w:pPr>
      <w:rPr>
        <w:rFonts w:ascii="Times New Roman" w:eastAsia="Times New Roman" w:hAnsi="Times New Roman"/>
        <w:b w:val="0"/>
        <w:i w:val="0"/>
        <w:strike w:val="0"/>
        <w:dstrike w:val="0"/>
        <w:color w:val="000000"/>
        <w:sz w:val="20"/>
        <w:u w:val="none" w:color="000000"/>
        <w:vertAlign w:val="baseline"/>
      </w:rPr>
    </w:lvl>
    <w:lvl w:ilvl="3" w:tplc="911C5B54">
      <w:start w:val="1"/>
      <w:numFmt w:val="bullet"/>
      <w:lvlText w:val="•"/>
      <w:lvlJc w:val="left"/>
      <w:pPr>
        <w:ind w:left="2524"/>
      </w:pPr>
      <w:rPr>
        <w:rFonts w:ascii="Times New Roman" w:eastAsia="Times New Roman" w:hAnsi="Times New Roman"/>
        <w:b w:val="0"/>
        <w:i w:val="0"/>
        <w:strike w:val="0"/>
        <w:dstrike w:val="0"/>
        <w:color w:val="000000"/>
        <w:sz w:val="20"/>
        <w:u w:val="none" w:color="000000"/>
        <w:vertAlign w:val="baseline"/>
      </w:rPr>
    </w:lvl>
    <w:lvl w:ilvl="4" w:tplc="00FE51A8">
      <w:start w:val="1"/>
      <w:numFmt w:val="bullet"/>
      <w:lvlText w:val="o"/>
      <w:lvlJc w:val="left"/>
      <w:pPr>
        <w:ind w:left="3244"/>
      </w:pPr>
      <w:rPr>
        <w:rFonts w:ascii="Times New Roman" w:eastAsia="Times New Roman" w:hAnsi="Times New Roman"/>
        <w:b w:val="0"/>
        <w:i w:val="0"/>
        <w:strike w:val="0"/>
        <w:dstrike w:val="0"/>
        <w:color w:val="000000"/>
        <w:sz w:val="20"/>
        <w:u w:val="none" w:color="000000"/>
        <w:vertAlign w:val="baseline"/>
      </w:rPr>
    </w:lvl>
    <w:lvl w:ilvl="5" w:tplc="05A4A9C8">
      <w:start w:val="1"/>
      <w:numFmt w:val="bullet"/>
      <w:lvlText w:val="▪"/>
      <w:lvlJc w:val="left"/>
      <w:pPr>
        <w:ind w:left="3964"/>
      </w:pPr>
      <w:rPr>
        <w:rFonts w:ascii="Times New Roman" w:eastAsia="Times New Roman" w:hAnsi="Times New Roman"/>
        <w:b w:val="0"/>
        <w:i w:val="0"/>
        <w:strike w:val="0"/>
        <w:dstrike w:val="0"/>
        <w:color w:val="000000"/>
        <w:sz w:val="20"/>
        <w:u w:val="none" w:color="000000"/>
        <w:vertAlign w:val="baseline"/>
      </w:rPr>
    </w:lvl>
    <w:lvl w:ilvl="6" w:tplc="F1D0551E">
      <w:start w:val="1"/>
      <w:numFmt w:val="bullet"/>
      <w:lvlText w:val="•"/>
      <w:lvlJc w:val="left"/>
      <w:pPr>
        <w:ind w:left="4684"/>
      </w:pPr>
      <w:rPr>
        <w:rFonts w:ascii="Times New Roman" w:eastAsia="Times New Roman" w:hAnsi="Times New Roman"/>
        <w:b w:val="0"/>
        <w:i w:val="0"/>
        <w:strike w:val="0"/>
        <w:dstrike w:val="0"/>
        <w:color w:val="000000"/>
        <w:sz w:val="20"/>
        <w:u w:val="none" w:color="000000"/>
        <w:vertAlign w:val="baseline"/>
      </w:rPr>
    </w:lvl>
    <w:lvl w:ilvl="7" w:tplc="F242741C">
      <w:start w:val="1"/>
      <w:numFmt w:val="bullet"/>
      <w:lvlText w:val="o"/>
      <w:lvlJc w:val="left"/>
      <w:pPr>
        <w:ind w:left="5404"/>
      </w:pPr>
      <w:rPr>
        <w:rFonts w:ascii="Times New Roman" w:eastAsia="Times New Roman" w:hAnsi="Times New Roman"/>
        <w:b w:val="0"/>
        <w:i w:val="0"/>
        <w:strike w:val="0"/>
        <w:dstrike w:val="0"/>
        <w:color w:val="000000"/>
        <w:sz w:val="20"/>
        <w:u w:val="none" w:color="000000"/>
        <w:vertAlign w:val="baseline"/>
      </w:rPr>
    </w:lvl>
    <w:lvl w:ilvl="8" w:tplc="F110AB30">
      <w:start w:val="1"/>
      <w:numFmt w:val="bullet"/>
      <w:lvlText w:val="▪"/>
      <w:lvlJc w:val="left"/>
      <w:pPr>
        <w:ind w:left="6124"/>
      </w:pPr>
      <w:rPr>
        <w:rFonts w:ascii="Times New Roman" w:eastAsia="Times New Roman" w:hAnsi="Times New Roman"/>
        <w:b w:val="0"/>
        <w:i w:val="0"/>
        <w:strike w:val="0"/>
        <w:dstrike w:val="0"/>
        <w:color w:val="000000"/>
        <w:sz w:val="20"/>
        <w:u w:val="none" w:color="000000"/>
        <w:vertAlign w:val="baseline"/>
      </w:rPr>
    </w:lvl>
  </w:abstractNum>
  <w:abstractNum w:abstractNumId="32">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3">
    <w:nsid w:val="56F41812"/>
    <w:multiLevelType w:val="multilevel"/>
    <w:tmpl w:val="3D6A7BFA"/>
    <w:lvl w:ilvl="0">
      <w:start w:val="1"/>
      <w:numFmt w:val="decimal"/>
      <w:lvlText w:val="%1."/>
      <w:lvlJc w:val="left"/>
      <w:pPr>
        <w:ind w:left="363" w:hanging="360"/>
      </w:pPr>
      <w:rPr>
        <w:rFonts w:cs="Times New Roman" w:hint="default"/>
      </w:rPr>
    </w:lvl>
    <w:lvl w:ilvl="1" w:tentative="1">
      <w:start w:val="1"/>
      <w:numFmt w:val="lowerLetter"/>
      <w:lvlText w:val="%2."/>
      <w:lvlJc w:val="left"/>
      <w:pPr>
        <w:ind w:left="1083" w:hanging="360"/>
      </w:pPr>
      <w:rPr>
        <w:rFonts w:cs="Times New Roman"/>
      </w:rPr>
    </w:lvl>
    <w:lvl w:ilvl="2" w:tentative="1">
      <w:start w:val="1"/>
      <w:numFmt w:val="lowerRoman"/>
      <w:lvlText w:val="%3."/>
      <w:lvlJc w:val="right"/>
      <w:pPr>
        <w:ind w:left="1803" w:hanging="180"/>
      </w:pPr>
      <w:rPr>
        <w:rFonts w:cs="Times New Roman"/>
      </w:rPr>
    </w:lvl>
    <w:lvl w:ilvl="3" w:tentative="1">
      <w:start w:val="1"/>
      <w:numFmt w:val="decimal"/>
      <w:lvlText w:val="%4."/>
      <w:lvlJc w:val="left"/>
      <w:pPr>
        <w:ind w:left="2523" w:hanging="360"/>
      </w:pPr>
      <w:rPr>
        <w:rFonts w:cs="Times New Roman"/>
      </w:rPr>
    </w:lvl>
    <w:lvl w:ilvl="4" w:tentative="1">
      <w:start w:val="1"/>
      <w:numFmt w:val="lowerLetter"/>
      <w:lvlText w:val="%5."/>
      <w:lvlJc w:val="left"/>
      <w:pPr>
        <w:ind w:left="3243" w:hanging="360"/>
      </w:pPr>
      <w:rPr>
        <w:rFonts w:cs="Times New Roman"/>
      </w:rPr>
    </w:lvl>
    <w:lvl w:ilvl="5" w:tentative="1">
      <w:start w:val="1"/>
      <w:numFmt w:val="lowerRoman"/>
      <w:lvlText w:val="%6."/>
      <w:lvlJc w:val="right"/>
      <w:pPr>
        <w:ind w:left="3963" w:hanging="180"/>
      </w:pPr>
      <w:rPr>
        <w:rFonts w:cs="Times New Roman"/>
      </w:rPr>
    </w:lvl>
    <w:lvl w:ilvl="6" w:tentative="1">
      <w:start w:val="1"/>
      <w:numFmt w:val="decimal"/>
      <w:lvlText w:val="%7."/>
      <w:lvlJc w:val="left"/>
      <w:pPr>
        <w:ind w:left="4683" w:hanging="360"/>
      </w:pPr>
      <w:rPr>
        <w:rFonts w:cs="Times New Roman"/>
      </w:rPr>
    </w:lvl>
    <w:lvl w:ilvl="7" w:tentative="1">
      <w:start w:val="1"/>
      <w:numFmt w:val="lowerLetter"/>
      <w:lvlText w:val="%8."/>
      <w:lvlJc w:val="left"/>
      <w:pPr>
        <w:ind w:left="5403" w:hanging="360"/>
      </w:pPr>
      <w:rPr>
        <w:rFonts w:cs="Times New Roman"/>
      </w:rPr>
    </w:lvl>
    <w:lvl w:ilvl="8" w:tentative="1">
      <w:start w:val="1"/>
      <w:numFmt w:val="lowerRoman"/>
      <w:lvlText w:val="%9."/>
      <w:lvlJc w:val="right"/>
      <w:pPr>
        <w:ind w:left="6123" w:hanging="180"/>
      </w:pPr>
      <w:rPr>
        <w:rFonts w:cs="Times New Roman"/>
      </w:rPr>
    </w:lvl>
  </w:abstractNum>
  <w:abstractNum w:abstractNumId="34">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5">
    <w:nsid w:val="663128D3"/>
    <w:multiLevelType w:val="multilevel"/>
    <w:tmpl w:val="3D6A7BFA"/>
    <w:lvl w:ilvl="0">
      <w:start w:val="1"/>
      <w:numFmt w:val="decimal"/>
      <w:lvlText w:val="%1."/>
      <w:lvlJc w:val="left"/>
      <w:pPr>
        <w:ind w:left="363" w:hanging="360"/>
      </w:pPr>
      <w:rPr>
        <w:rFonts w:cs="Times New Roman" w:hint="default"/>
      </w:rPr>
    </w:lvl>
    <w:lvl w:ilvl="1" w:tentative="1">
      <w:start w:val="1"/>
      <w:numFmt w:val="lowerLetter"/>
      <w:lvlText w:val="%2."/>
      <w:lvlJc w:val="left"/>
      <w:pPr>
        <w:ind w:left="1083" w:hanging="360"/>
      </w:pPr>
      <w:rPr>
        <w:rFonts w:cs="Times New Roman"/>
      </w:rPr>
    </w:lvl>
    <w:lvl w:ilvl="2" w:tentative="1">
      <w:start w:val="1"/>
      <w:numFmt w:val="lowerRoman"/>
      <w:lvlText w:val="%3."/>
      <w:lvlJc w:val="right"/>
      <w:pPr>
        <w:ind w:left="1803" w:hanging="180"/>
      </w:pPr>
      <w:rPr>
        <w:rFonts w:cs="Times New Roman"/>
      </w:rPr>
    </w:lvl>
    <w:lvl w:ilvl="3" w:tentative="1">
      <w:start w:val="1"/>
      <w:numFmt w:val="decimal"/>
      <w:lvlText w:val="%4."/>
      <w:lvlJc w:val="left"/>
      <w:pPr>
        <w:ind w:left="2523" w:hanging="360"/>
      </w:pPr>
      <w:rPr>
        <w:rFonts w:cs="Times New Roman"/>
      </w:rPr>
    </w:lvl>
    <w:lvl w:ilvl="4" w:tentative="1">
      <w:start w:val="1"/>
      <w:numFmt w:val="lowerLetter"/>
      <w:lvlText w:val="%5."/>
      <w:lvlJc w:val="left"/>
      <w:pPr>
        <w:ind w:left="3243" w:hanging="360"/>
      </w:pPr>
      <w:rPr>
        <w:rFonts w:cs="Times New Roman"/>
      </w:rPr>
    </w:lvl>
    <w:lvl w:ilvl="5" w:tentative="1">
      <w:start w:val="1"/>
      <w:numFmt w:val="lowerRoman"/>
      <w:lvlText w:val="%6."/>
      <w:lvlJc w:val="right"/>
      <w:pPr>
        <w:ind w:left="3963" w:hanging="180"/>
      </w:pPr>
      <w:rPr>
        <w:rFonts w:cs="Times New Roman"/>
      </w:rPr>
    </w:lvl>
    <w:lvl w:ilvl="6" w:tentative="1">
      <w:start w:val="1"/>
      <w:numFmt w:val="decimal"/>
      <w:lvlText w:val="%7."/>
      <w:lvlJc w:val="left"/>
      <w:pPr>
        <w:ind w:left="4683" w:hanging="360"/>
      </w:pPr>
      <w:rPr>
        <w:rFonts w:cs="Times New Roman"/>
      </w:rPr>
    </w:lvl>
    <w:lvl w:ilvl="7" w:tentative="1">
      <w:start w:val="1"/>
      <w:numFmt w:val="lowerLetter"/>
      <w:lvlText w:val="%8."/>
      <w:lvlJc w:val="left"/>
      <w:pPr>
        <w:ind w:left="5403" w:hanging="360"/>
      </w:pPr>
      <w:rPr>
        <w:rFonts w:cs="Times New Roman"/>
      </w:rPr>
    </w:lvl>
    <w:lvl w:ilvl="8" w:tentative="1">
      <w:start w:val="1"/>
      <w:numFmt w:val="lowerRoman"/>
      <w:lvlText w:val="%9."/>
      <w:lvlJc w:val="right"/>
      <w:pPr>
        <w:ind w:left="6123" w:hanging="180"/>
      </w:pPr>
      <w:rPr>
        <w:rFonts w:cs="Times New Roman"/>
      </w:rPr>
    </w:lvl>
  </w:abstractNum>
  <w:abstractNum w:abstractNumId="36">
    <w:nsid w:val="67DC1D7B"/>
    <w:multiLevelType w:val="hybridMultilevel"/>
    <w:tmpl w:val="2496E4A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vertAlign w:val="baseline"/>
      </w:rPr>
    </w:lvl>
  </w:abstractNum>
  <w:abstractNum w:abstractNumId="38">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nsid w:val="69D42DC3"/>
    <w:multiLevelType w:val="hybridMultilevel"/>
    <w:tmpl w:val="A1B05268"/>
    <w:lvl w:ilvl="0" w:tplc="E2B4B008">
      <w:start w:val="1"/>
      <w:numFmt w:val="bullet"/>
      <w:lvlText w:val="•"/>
      <w:lvlJc w:val="left"/>
      <w:pPr>
        <w:ind w:left="607"/>
      </w:pPr>
      <w:rPr>
        <w:rFonts w:ascii="Arial" w:eastAsia="Times New Roman" w:hAnsi="Arial"/>
        <w:b w:val="0"/>
        <w:i w:val="0"/>
        <w:strike w:val="0"/>
        <w:dstrike w:val="0"/>
        <w:color w:val="000000"/>
        <w:sz w:val="20"/>
        <w:u w:val="none" w:color="000000"/>
        <w:vertAlign w:val="baseline"/>
      </w:rPr>
    </w:lvl>
    <w:lvl w:ilvl="1" w:tplc="B6882E02">
      <w:start w:val="1"/>
      <w:numFmt w:val="bullet"/>
      <w:lvlText w:val="o"/>
      <w:lvlJc w:val="left"/>
      <w:pPr>
        <w:ind w:left="1388"/>
      </w:pPr>
      <w:rPr>
        <w:rFonts w:ascii="Segoe UI Symbol" w:eastAsia="Times New Roman" w:hAnsi="Segoe UI Symbol"/>
        <w:b w:val="0"/>
        <w:i w:val="0"/>
        <w:strike w:val="0"/>
        <w:dstrike w:val="0"/>
        <w:color w:val="000000"/>
        <w:sz w:val="20"/>
        <w:u w:val="none" w:color="000000"/>
        <w:vertAlign w:val="baseline"/>
      </w:rPr>
    </w:lvl>
    <w:lvl w:ilvl="2" w:tplc="4CF02BC4">
      <w:start w:val="1"/>
      <w:numFmt w:val="bullet"/>
      <w:lvlText w:val="▪"/>
      <w:lvlJc w:val="left"/>
      <w:pPr>
        <w:ind w:left="2108"/>
      </w:pPr>
      <w:rPr>
        <w:rFonts w:ascii="Segoe UI Symbol" w:eastAsia="Times New Roman" w:hAnsi="Segoe UI Symbol"/>
        <w:b w:val="0"/>
        <w:i w:val="0"/>
        <w:strike w:val="0"/>
        <w:dstrike w:val="0"/>
        <w:color w:val="000000"/>
        <w:sz w:val="20"/>
        <w:u w:val="none" w:color="000000"/>
        <w:vertAlign w:val="baseline"/>
      </w:rPr>
    </w:lvl>
    <w:lvl w:ilvl="3" w:tplc="68E6B972">
      <w:start w:val="1"/>
      <w:numFmt w:val="bullet"/>
      <w:lvlText w:val="•"/>
      <w:lvlJc w:val="left"/>
      <w:pPr>
        <w:ind w:left="2828"/>
      </w:pPr>
      <w:rPr>
        <w:rFonts w:ascii="Arial" w:eastAsia="Times New Roman" w:hAnsi="Arial"/>
        <w:b w:val="0"/>
        <w:i w:val="0"/>
        <w:strike w:val="0"/>
        <w:dstrike w:val="0"/>
        <w:color w:val="000000"/>
        <w:sz w:val="20"/>
        <w:u w:val="none" w:color="000000"/>
        <w:vertAlign w:val="baseline"/>
      </w:rPr>
    </w:lvl>
    <w:lvl w:ilvl="4" w:tplc="EEC8F4FE">
      <w:start w:val="1"/>
      <w:numFmt w:val="bullet"/>
      <w:lvlText w:val="o"/>
      <w:lvlJc w:val="left"/>
      <w:pPr>
        <w:ind w:left="3548"/>
      </w:pPr>
      <w:rPr>
        <w:rFonts w:ascii="Segoe UI Symbol" w:eastAsia="Times New Roman" w:hAnsi="Segoe UI Symbol"/>
        <w:b w:val="0"/>
        <w:i w:val="0"/>
        <w:strike w:val="0"/>
        <w:dstrike w:val="0"/>
        <w:color w:val="000000"/>
        <w:sz w:val="20"/>
        <w:u w:val="none" w:color="000000"/>
        <w:vertAlign w:val="baseline"/>
      </w:rPr>
    </w:lvl>
    <w:lvl w:ilvl="5" w:tplc="65E21102">
      <w:start w:val="1"/>
      <w:numFmt w:val="bullet"/>
      <w:lvlText w:val="▪"/>
      <w:lvlJc w:val="left"/>
      <w:pPr>
        <w:ind w:left="4268"/>
      </w:pPr>
      <w:rPr>
        <w:rFonts w:ascii="Segoe UI Symbol" w:eastAsia="Times New Roman" w:hAnsi="Segoe UI Symbol"/>
        <w:b w:val="0"/>
        <w:i w:val="0"/>
        <w:strike w:val="0"/>
        <w:dstrike w:val="0"/>
        <w:color w:val="000000"/>
        <w:sz w:val="20"/>
        <w:u w:val="none" w:color="000000"/>
        <w:vertAlign w:val="baseline"/>
      </w:rPr>
    </w:lvl>
    <w:lvl w:ilvl="6" w:tplc="E186874E">
      <w:start w:val="1"/>
      <w:numFmt w:val="bullet"/>
      <w:lvlText w:val="•"/>
      <w:lvlJc w:val="left"/>
      <w:pPr>
        <w:ind w:left="4988"/>
      </w:pPr>
      <w:rPr>
        <w:rFonts w:ascii="Arial" w:eastAsia="Times New Roman" w:hAnsi="Arial"/>
        <w:b w:val="0"/>
        <w:i w:val="0"/>
        <w:strike w:val="0"/>
        <w:dstrike w:val="0"/>
        <w:color w:val="000000"/>
        <w:sz w:val="20"/>
        <w:u w:val="none" w:color="000000"/>
        <w:vertAlign w:val="baseline"/>
      </w:rPr>
    </w:lvl>
    <w:lvl w:ilvl="7" w:tplc="2FCC2AE6">
      <w:start w:val="1"/>
      <w:numFmt w:val="bullet"/>
      <w:lvlText w:val="o"/>
      <w:lvlJc w:val="left"/>
      <w:pPr>
        <w:ind w:left="5708"/>
      </w:pPr>
      <w:rPr>
        <w:rFonts w:ascii="Segoe UI Symbol" w:eastAsia="Times New Roman" w:hAnsi="Segoe UI Symbol"/>
        <w:b w:val="0"/>
        <w:i w:val="0"/>
        <w:strike w:val="0"/>
        <w:dstrike w:val="0"/>
        <w:color w:val="000000"/>
        <w:sz w:val="20"/>
        <w:u w:val="none" w:color="000000"/>
        <w:vertAlign w:val="baseline"/>
      </w:rPr>
    </w:lvl>
    <w:lvl w:ilvl="8" w:tplc="237CB584">
      <w:start w:val="1"/>
      <w:numFmt w:val="bullet"/>
      <w:lvlText w:val="▪"/>
      <w:lvlJc w:val="left"/>
      <w:pPr>
        <w:ind w:left="6428"/>
      </w:pPr>
      <w:rPr>
        <w:rFonts w:ascii="Segoe UI Symbol" w:eastAsia="Times New Roman" w:hAnsi="Segoe UI Symbol"/>
        <w:b w:val="0"/>
        <w:i w:val="0"/>
        <w:strike w:val="0"/>
        <w:dstrike w:val="0"/>
        <w:color w:val="000000"/>
        <w:sz w:val="20"/>
        <w:u w:val="none" w:color="000000"/>
        <w:vertAlign w:val="baseline"/>
      </w:rPr>
    </w:lvl>
  </w:abstractNum>
  <w:abstractNum w:abstractNumId="40">
    <w:nsid w:val="6A825150"/>
    <w:multiLevelType w:val="hybridMultilevel"/>
    <w:tmpl w:val="6AC43890"/>
    <w:lvl w:ilvl="0" w:tplc="51A235CA">
      <w:start w:val="1"/>
      <w:numFmt w:val="bullet"/>
      <w:lvlText w:val=""/>
      <w:lvlJc w:val="left"/>
      <w:pPr>
        <w:ind w:left="214"/>
      </w:pPr>
      <w:rPr>
        <w:rFonts w:ascii="Wingdings" w:eastAsia="Times New Roman" w:hAnsi="Wingdings"/>
        <w:b w:val="0"/>
        <w:i w:val="0"/>
        <w:strike w:val="0"/>
        <w:dstrike w:val="0"/>
        <w:color w:val="000000"/>
        <w:sz w:val="20"/>
        <w:u w:val="none" w:color="000000"/>
        <w:vertAlign w:val="baseline"/>
      </w:rPr>
    </w:lvl>
    <w:lvl w:ilvl="1" w:tplc="EBC0AC66">
      <w:start w:val="1"/>
      <w:numFmt w:val="bullet"/>
      <w:lvlText w:val="o"/>
      <w:lvlJc w:val="left"/>
      <w:pPr>
        <w:ind w:left="1080"/>
      </w:pPr>
      <w:rPr>
        <w:rFonts w:ascii="Wingdings" w:eastAsia="Times New Roman" w:hAnsi="Wingdings"/>
        <w:b w:val="0"/>
        <w:i w:val="0"/>
        <w:strike w:val="0"/>
        <w:dstrike w:val="0"/>
        <w:color w:val="000000"/>
        <w:sz w:val="20"/>
        <w:u w:val="none" w:color="000000"/>
        <w:vertAlign w:val="baseline"/>
      </w:rPr>
    </w:lvl>
    <w:lvl w:ilvl="2" w:tplc="3ECC8042">
      <w:start w:val="1"/>
      <w:numFmt w:val="bullet"/>
      <w:lvlText w:val="▪"/>
      <w:lvlJc w:val="left"/>
      <w:pPr>
        <w:ind w:left="1800"/>
      </w:pPr>
      <w:rPr>
        <w:rFonts w:ascii="Wingdings" w:eastAsia="Times New Roman" w:hAnsi="Wingdings"/>
        <w:b w:val="0"/>
        <w:i w:val="0"/>
        <w:strike w:val="0"/>
        <w:dstrike w:val="0"/>
        <w:color w:val="000000"/>
        <w:sz w:val="20"/>
        <w:u w:val="none" w:color="000000"/>
        <w:vertAlign w:val="baseline"/>
      </w:rPr>
    </w:lvl>
    <w:lvl w:ilvl="3" w:tplc="D8F24638">
      <w:start w:val="1"/>
      <w:numFmt w:val="bullet"/>
      <w:lvlText w:val="•"/>
      <w:lvlJc w:val="left"/>
      <w:pPr>
        <w:ind w:left="2520"/>
      </w:pPr>
      <w:rPr>
        <w:rFonts w:ascii="Wingdings" w:eastAsia="Times New Roman" w:hAnsi="Wingdings"/>
        <w:b w:val="0"/>
        <w:i w:val="0"/>
        <w:strike w:val="0"/>
        <w:dstrike w:val="0"/>
        <w:color w:val="000000"/>
        <w:sz w:val="20"/>
        <w:u w:val="none" w:color="000000"/>
        <w:vertAlign w:val="baseline"/>
      </w:rPr>
    </w:lvl>
    <w:lvl w:ilvl="4" w:tplc="25EE7B86">
      <w:start w:val="1"/>
      <w:numFmt w:val="bullet"/>
      <w:lvlText w:val="o"/>
      <w:lvlJc w:val="left"/>
      <w:pPr>
        <w:ind w:left="3240"/>
      </w:pPr>
      <w:rPr>
        <w:rFonts w:ascii="Wingdings" w:eastAsia="Times New Roman" w:hAnsi="Wingdings"/>
        <w:b w:val="0"/>
        <w:i w:val="0"/>
        <w:strike w:val="0"/>
        <w:dstrike w:val="0"/>
        <w:color w:val="000000"/>
        <w:sz w:val="20"/>
        <w:u w:val="none" w:color="000000"/>
        <w:vertAlign w:val="baseline"/>
      </w:rPr>
    </w:lvl>
    <w:lvl w:ilvl="5" w:tplc="5AA28DF2">
      <w:start w:val="1"/>
      <w:numFmt w:val="bullet"/>
      <w:lvlText w:val="▪"/>
      <w:lvlJc w:val="left"/>
      <w:pPr>
        <w:ind w:left="3960"/>
      </w:pPr>
      <w:rPr>
        <w:rFonts w:ascii="Wingdings" w:eastAsia="Times New Roman" w:hAnsi="Wingdings"/>
        <w:b w:val="0"/>
        <w:i w:val="0"/>
        <w:strike w:val="0"/>
        <w:dstrike w:val="0"/>
        <w:color w:val="000000"/>
        <w:sz w:val="20"/>
        <w:u w:val="none" w:color="000000"/>
        <w:vertAlign w:val="baseline"/>
      </w:rPr>
    </w:lvl>
    <w:lvl w:ilvl="6" w:tplc="DE20FF40">
      <w:start w:val="1"/>
      <w:numFmt w:val="bullet"/>
      <w:lvlText w:val="•"/>
      <w:lvlJc w:val="left"/>
      <w:pPr>
        <w:ind w:left="4680"/>
      </w:pPr>
      <w:rPr>
        <w:rFonts w:ascii="Wingdings" w:eastAsia="Times New Roman" w:hAnsi="Wingdings"/>
        <w:b w:val="0"/>
        <w:i w:val="0"/>
        <w:strike w:val="0"/>
        <w:dstrike w:val="0"/>
        <w:color w:val="000000"/>
        <w:sz w:val="20"/>
        <w:u w:val="none" w:color="000000"/>
        <w:vertAlign w:val="baseline"/>
      </w:rPr>
    </w:lvl>
    <w:lvl w:ilvl="7" w:tplc="EB3A9E4C">
      <w:start w:val="1"/>
      <w:numFmt w:val="bullet"/>
      <w:lvlText w:val="o"/>
      <w:lvlJc w:val="left"/>
      <w:pPr>
        <w:ind w:left="5400"/>
      </w:pPr>
      <w:rPr>
        <w:rFonts w:ascii="Wingdings" w:eastAsia="Times New Roman" w:hAnsi="Wingdings"/>
        <w:b w:val="0"/>
        <w:i w:val="0"/>
        <w:strike w:val="0"/>
        <w:dstrike w:val="0"/>
        <w:color w:val="000000"/>
        <w:sz w:val="20"/>
        <w:u w:val="none" w:color="000000"/>
        <w:vertAlign w:val="baseline"/>
      </w:rPr>
    </w:lvl>
    <w:lvl w:ilvl="8" w:tplc="339AE1D0">
      <w:start w:val="1"/>
      <w:numFmt w:val="bullet"/>
      <w:lvlText w:val="▪"/>
      <w:lvlJc w:val="left"/>
      <w:pPr>
        <w:ind w:left="6120"/>
      </w:pPr>
      <w:rPr>
        <w:rFonts w:ascii="Wingdings" w:eastAsia="Times New Roman" w:hAnsi="Wingdings"/>
        <w:b w:val="0"/>
        <w:i w:val="0"/>
        <w:strike w:val="0"/>
        <w:dstrike w:val="0"/>
        <w:color w:val="000000"/>
        <w:sz w:val="20"/>
        <w:u w:val="none" w:color="000000"/>
        <w:vertAlign w:val="baseline"/>
      </w:rPr>
    </w:lvl>
  </w:abstractNum>
  <w:abstractNum w:abstractNumId="41">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42">
    <w:nsid w:val="71954004"/>
    <w:multiLevelType w:val="hybridMultilevel"/>
    <w:tmpl w:val="3D6A7BFA"/>
    <w:lvl w:ilvl="0" w:tplc="A5A65AFE">
      <w:start w:val="1"/>
      <w:numFmt w:val="decimal"/>
      <w:lvlText w:val="%1."/>
      <w:lvlJc w:val="left"/>
      <w:pPr>
        <w:ind w:left="363" w:hanging="360"/>
      </w:pPr>
      <w:rPr>
        <w:rFonts w:cs="Times New Roman" w:hint="default"/>
      </w:rPr>
    </w:lvl>
    <w:lvl w:ilvl="1" w:tplc="04100019" w:tentative="1">
      <w:start w:val="1"/>
      <w:numFmt w:val="lowerLetter"/>
      <w:lvlText w:val="%2."/>
      <w:lvlJc w:val="left"/>
      <w:pPr>
        <w:ind w:left="1083" w:hanging="360"/>
      </w:pPr>
      <w:rPr>
        <w:rFonts w:cs="Times New Roman"/>
      </w:rPr>
    </w:lvl>
    <w:lvl w:ilvl="2" w:tplc="0410001B" w:tentative="1">
      <w:start w:val="1"/>
      <w:numFmt w:val="lowerRoman"/>
      <w:lvlText w:val="%3."/>
      <w:lvlJc w:val="right"/>
      <w:pPr>
        <w:ind w:left="1803" w:hanging="180"/>
      </w:pPr>
      <w:rPr>
        <w:rFonts w:cs="Times New Roman"/>
      </w:rPr>
    </w:lvl>
    <w:lvl w:ilvl="3" w:tplc="0410000F" w:tentative="1">
      <w:start w:val="1"/>
      <w:numFmt w:val="decimal"/>
      <w:lvlText w:val="%4."/>
      <w:lvlJc w:val="left"/>
      <w:pPr>
        <w:ind w:left="2523" w:hanging="360"/>
      </w:pPr>
      <w:rPr>
        <w:rFonts w:cs="Times New Roman"/>
      </w:rPr>
    </w:lvl>
    <w:lvl w:ilvl="4" w:tplc="04100019" w:tentative="1">
      <w:start w:val="1"/>
      <w:numFmt w:val="lowerLetter"/>
      <w:lvlText w:val="%5."/>
      <w:lvlJc w:val="left"/>
      <w:pPr>
        <w:ind w:left="3243" w:hanging="360"/>
      </w:pPr>
      <w:rPr>
        <w:rFonts w:cs="Times New Roman"/>
      </w:rPr>
    </w:lvl>
    <w:lvl w:ilvl="5" w:tplc="0410001B" w:tentative="1">
      <w:start w:val="1"/>
      <w:numFmt w:val="lowerRoman"/>
      <w:lvlText w:val="%6."/>
      <w:lvlJc w:val="right"/>
      <w:pPr>
        <w:ind w:left="3963" w:hanging="180"/>
      </w:pPr>
      <w:rPr>
        <w:rFonts w:cs="Times New Roman"/>
      </w:rPr>
    </w:lvl>
    <w:lvl w:ilvl="6" w:tplc="0410000F" w:tentative="1">
      <w:start w:val="1"/>
      <w:numFmt w:val="decimal"/>
      <w:lvlText w:val="%7."/>
      <w:lvlJc w:val="left"/>
      <w:pPr>
        <w:ind w:left="4683" w:hanging="360"/>
      </w:pPr>
      <w:rPr>
        <w:rFonts w:cs="Times New Roman"/>
      </w:rPr>
    </w:lvl>
    <w:lvl w:ilvl="7" w:tplc="04100019" w:tentative="1">
      <w:start w:val="1"/>
      <w:numFmt w:val="lowerLetter"/>
      <w:lvlText w:val="%8."/>
      <w:lvlJc w:val="left"/>
      <w:pPr>
        <w:ind w:left="5403" w:hanging="360"/>
      </w:pPr>
      <w:rPr>
        <w:rFonts w:cs="Times New Roman"/>
      </w:rPr>
    </w:lvl>
    <w:lvl w:ilvl="8" w:tplc="0410001B" w:tentative="1">
      <w:start w:val="1"/>
      <w:numFmt w:val="lowerRoman"/>
      <w:lvlText w:val="%9."/>
      <w:lvlJc w:val="right"/>
      <w:pPr>
        <w:ind w:left="6123" w:hanging="180"/>
      </w:pPr>
      <w:rPr>
        <w:rFonts w:cs="Times New Roman"/>
      </w:rPr>
    </w:lvl>
  </w:abstractNum>
  <w:abstractNum w:abstractNumId="43">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44">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45">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trackedChanges" w:enforcement="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56908"/>
    <w:rsid w:val="00272AFB"/>
    <w:rsid w:val="00274381"/>
    <w:rsid w:val="0029372D"/>
    <w:rsid w:val="002B4462"/>
    <w:rsid w:val="002B5E88"/>
    <w:rsid w:val="002D4FB6"/>
    <w:rsid w:val="002F5E43"/>
    <w:rsid w:val="00350142"/>
    <w:rsid w:val="00364A9F"/>
    <w:rsid w:val="0037117E"/>
    <w:rsid w:val="0038050C"/>
    <w:rsid w:val="00380D7F"/>
    <w:rsid w:val="003B2E6C"/>
    <w:rsid w:val="003D4111"/>
    <w:rsid w:val="003F0153"/>
    <w:rsid w:val="004148D6"/>
    <w:rsid w:val="00415283"/>
    <w:rsid w:val="004264B6"/>
    <w:rsid w:val="004321DA"/>
    <w:rsid w:val="004541F1"/>
    <w:rsid w:val="00460ADB"/>
    <w:rsid w:val="004735C9"/>
    <w:rsid w:val="00474407"/>
    <w:rsid w:val="00474D07"/>
    <w:rsid w:val="00476591"/>
    <w:rsid w:val="004847C1"/>
    <w:rsid w:val="004D0F0B"/>
    <w:rsid w:val="004E27CE"/>
    <w:rsid w:val="004F41B7"/>
    <w:rsid w:val="00516FA0"/>
    <w:rsid w:val="00517124"/>
    <w:rsid w:val="00537577"/>
    <w:rsid w:val="00563DED"/>
    <w:rsid w:val="00570E40"/>
    <w:rsid w:val="0058174A"/>
    <w:rsid w:val="00590FD8"/>
    <w:rsid w:val="005C0C8D"/>
    <w:rsid w:val="005D4795"/>
    <w:rsid w:val="005D5363"/>
    <w:rsid w:val="005F37AE"/>
    <w:rsid w:val="0060141D"/>
    <w:rsid w:val="00611660"/>
    <w:rsid w:val="00647487"/>
    <w:rsid w:val="00653540"/>
    <w:rsid w:val="00666841"/>
    <w:rsid w:val="006827F4"/>
    <w:rsid w:val="00686223"/>
    <w:rsid w:val="006A5466"/>
    <w:rsid w:val="006B00A3"/>
    <w:rsid w:val="006C09C9"/>
    <w:rsid w:val="00734B81"/>
    <w:rsid w:val="007706C5"/>
    <w:rsid w:val="00772270"/>
    <w:rsid w:val="0077231E"/>
    <w:rsid w:val="00772994"/>
    <w:rsid w:val="00793772"/>
    <w:rsid w:val="00793D2A"/>
    <w:rsid w:val="007A0CE1"/>
    <w:rsid w:val="007C3163"/>
    <w:rsid w:val="00811FA3"/>
    <w:rsid w:val="00814177"/>
    <w:rsid w:val="00864A83"/>
    <w:rsid w:val="008824C4"/>
    <w:rsid w:val="00886C03"/>
    <w:rsid w:val="008B2980"/>
    <w:rsid w:val="008C4CD8"/>
    <w:rsid w:val="008C7DE0"/>
    <w:rsid w:val="008D3EB1"/>
    <w:rsid w:val="009019D4"/>
    <w:rsid w:val="009136C7"/>
    <w:rsid w:val="00923385"/>
    <w:rsid w:val="009664E1"/>
    <w:rsid w:val="0097009A"/>
    <w:rsid w:val="00975604"/>
    <w:rsid w:val="0098599A"/>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A5144"/>
    <w:rsid w:val="00AB54BF"/>
    <w:rsid w:val="00AC247A"/>
    <w:rsid w:val="00AD2300"/>
    <w:rsid w:val="00AF54C8"/>
    <w:rsid w:val="00B07AC3"/>
    <w:rsid w:val="00B11290"/>
    <w:rsid w:val="00B176B6"/>
    <w:rsid w:val="00B540A0"/>
    <w:rsid w:val="00B5419F"/>
    <w:rsid w:val="00B54BC3"/>
    <w:rsid w:val="00B636F4"/>
    <w:rsid w:val="00B65355"/>
    <w:rsid w:val="00B933F9"/>
    <w:rsid w:val="00BB5A90"/>
    <w:rsid w:val="00BD45E9"/>
    <w:rsid w:val="00BF3BA8"/>
    <w:rsid w:val="00C03F9D"/>
    <w:rsid w:val="00C064DB"/>
    <w:rsid w:val="00C12DFC"/>
    <w:rsid w:val="00C44D05"/>
    <w:rsid w:val="00C64A79"/>
    <w:rsid w:val="00C7379A"/>
    <w:rsid w:val="00C76961"/>
    <w:rsid w:val="00C8527A"/>
    <w:rsid w:val="00C872AA"/>
    <w:rsid w:val="00CA4697"/>
    <w:rsid w:val="00CA4DC9"/>
    <w:rsid w:val="00CB4D19"/>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67713"/>
    <w:rsid w:val="00E9592F"/>
    <w:rsid w:val="00EB2B99"/>
    <w:rsid w:val="00EC0B46"/>
    <w:rsid w:val="00EC0DF0"/>
    <w:rsid w:val="00ED4655"/>
    <w:rsid w:val="00EE1659"/>
    <w:rsid w:val="00EF5B51"/>
    <w:rsid w:val="00EF61BF"/>
    <w:rsid w:val="00F02100"/>
    <w:rsid w:val="00F03B47"/>
    <w:rsid w:val="00F23508"/>
    <w:rsid w:val="00F2677D"/>
    <w:rsid w:val="00F33FB1"/>
    <w:rsid w:val="00F37DD4"/>
    <w:rsid w:val="00F40741"/>
    <w:rsid w:val="00F80973"/>
    <w:rsid w:val="00F87DDB"/>
    <w:rsid w:val="00FA2366"/>
    <w:rsid w:val="00FA696A"/>
    <w:rsid w:val="00FE5EF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462"/>
    <w:pPr>
      <w:spacing w:after="5" w:line="248" w:lineRule="auto"/>
      <w:ind w:left="1727" w:hanging="10"/>
      <w:jc w:val="both"/>
    </w:pPr>
    <w:rPr>
      <w:rFonts w:ascii="Times New Roman" w:hAnsi="Times New Roman"/>
      <w:color w:val="000000"/>
      <w:sz w:val="20"/>
    </w:rPr>
  </w:style>
  <w:style w:type="paragraph" w:styleId="Heading1">
    <w:name w:val="heading 1"/>
    <w:basedOn w:val="Normal"/>
    <w:next w:val="Normal"/>
    <w:link w:val="Heading1Char"/>
    <w:uiPriority w:val="99"/>
    <w:qFormat/>
    <w:rsid w:val="002B4462"/>
    <w:pPr>
      <w:keepNext/>
      <w:keepLines/>
      <w:spacing w:after="4" w:line="249" w:lineRule="auto"/>
      <w:jc w:val="center"/>
      <w:outlineLvl w:val="0"/>
    </w:pPr>
    <w:rPr>
      <w:sz w:val="22"/>
    </w:rPr>
  </w:style>
  <w:style w:type="paragraph" w:styleId="Heading2">
    <w:name w:val="heading 2"/>
    <w:basedOn w:val="Normal"/>
    <w:next w:val="Normal"/>
    <w:link w:val="Heading2Char"/>
    <w:uiPriority w:val="99"/>
    <w:qFormat/>
    <w:rsid w:val="002B4462"/>
    <w:pPr>
      <w:keepNext/>
      <w:keepLines/>
      <w:spacing w:after="4" w:line="249" w:lineRule="auto"/>
      <w:jc w:val="center"/>
      <w:outlineLvl w:val="1"/>
    </w:pPr>
    <w:rPr>
      <w:sz w:val="22"/>
    </w:rPr>
  </w:style>
  <w:style w:type="paragraph" w:styleId="Heading3">
    <w:name w:val="heading 3"/>
    <w:basedOn w:val="Normal"/>
    <w:next w:val="Normal"/>
    <w:link w:val="Heading3Char"/>
    <w:uiPriority w:val="99"/>
    <w:qFormat/>
    <w:rsid w:val="002B4462"/>
    <w:pPr>
      <w:keepNext/>
      <w:keepLines/>
      <w:spacing w:after="4" w:line="249" w:lineRule="auto"/>
      <w:ind w:left="17" w:right="287"/>
      <w:jc w:val="left"/>
      <w:outlineLvl w:val="2"/>
    </w:pPr>
    <w:rPr>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4462"/>
    <w:rPr>
      <w:rFonts w:ascii="Times New Roman" w:hAnsi="Times New Roman" w:cs="Times New Roman"/>
      <w:color w:val="000000"/>
      <w:sz w:val="22"/>
      <w:lang w:val="it-IT" w:eastAsia="it-IT"/>
    </w:rPr>
  </w:style>
  <w:style w:type="character" w:customStyle="1" w:styleId="Heading2Char">
    <w:name w:val="Heading 2 Char"/>
    <w:basedOn w:val="DefaultParagraphFont"/>
    <w:link w:val="Heading2"/>
    <w:uiPriority w:val="99"/>
    <w:locked/>
    <w:rsid w:val="002B4462"/>
    <w:rPr>
      <w:rFonts w:ascii="Times New Roman" w:hAnsi="Times New Roman" w:cs="Times New Roman"/>
      <w:color w:val="000000"/>
      <w:sz w:val="22"/>
      <w:lang w:val="it-IT" w:eastAsia="it-IT"/>
    </w:rPr>
  </w:style>
  <w:style w:type="character" w:customStyle="1" w:styleId="Heading3Char">
    <w:name w:val="Heading 3 Char"/>
    <w:basedOn w:val="DefaultParagraphFont"/>
    <w:link w:val="Heading3"/>
    <w:uiPriority w:val="99"/>
    <w:locked/>
    <w:rsid w:val="002B4462"/>
    <w:rPr>
      <w:rFonts w:ascii="Times New Roman" w:hAnsi="Times New Roman" w:cs="Times New Roman"/>
      <w:b/>
      <w:color w:val="000000"/>
      <w:sz w:val="22"/>
      <w:lang w:val="it-IT" w:eastAsia="it-IT"/>
    </w:rPr>
  </w:style>
  <w:style w:type="paragraph" w:customStyle="1" w:styleId="footnotedescription">
    <w:name w:val="footnote description"/>
    <w:next w:val="Normal"/>
    <w:link w:val="footnotedescriptionChar"/>
    <w:hidden/>
    <w:uiPriority w:val="99"/>
    <w:rsid w:val="002B4462"/>
    <w:pPr>
      <w:spacing w:line="216" w:lineRule="auto"/>
      <w:ind w:left="17" w:right="2514" w:firstLine="1"/>
      <w:jc w:val="both"/>
    </w:pPr>
    <w:rPr>
      <w:color w:val="000000"/>
    </w:rPr>
  </w:style>
  <w:style w:type="character" w:customStyle="1" w:styleId="footnotedescriptionChar">
    <w:name w:val="footnote description Char"/>
    <w:link w:val="footnotedescription"/>
    <w:uiPriority w:val="99"/>
    <w:locked/>
    <w:rsid w:val="002B4462"/>
    <w:rPr>
      <w:color w:val="000000"/>
      <w:sz w:val="22"/>
    </w:rPr>
  </w:style>
  <w:style w:type="character" w:customStyle="1" w:styleId="footnotemark">
    <w:name w:val="footnote mark"/>
    <w:hidden/>
    <w:uiPriority w:val="99"/>
    <w:rsid w:val="002B4462"/>
    <w:rPr>
      <w:rFonts w:ascii="Calibri" w:hAnsi="Calibri"/>
      <w:color w:val="000000"/>
      <w:sz w:val="17"/>
      <w:vertAlign w:val="superscript"/>
    </w:rPr>
  </w:style>
  <w:style w:type="table" w:customStyle="1" w:styleId="TableGrid">
    <w:name w:val="TableGrid"/>
    <w:uiPriority w:val="99"/>
    <w:rsid w:val="002B4462"/>
    <w:tblPr>
      <w:tblCellMar>
        <w:top w:w="0" w:type="dxa"/>
        <w:left w:w="0" w:type="dxa"/>
        <w:bottom w:w="0" w:type="dxa"/>
        <w:right w:w="0" w:type="dxa"/>
      </w:tblCellMar>
    </w:tblPr>
  </w:style>
  <w:style w:type="paragraph" w:styleId="ListParagraph">
    <w:name w:val="List Paragraph"/>
    <w:basedOn w:val="Normal"/>
    <w:uiPriority w:val="99"/>
    <w:qFormat/>
    <w:rsid w:val="001A2843"/>
    <w:pPr>
      <w:ind w:left="720"/>
      <w:contextualSpacing/>
    </w:pPr>
  </w:style>
  <w:style w:type="paragraph" w:styleId="BalloonText">
    <w:name w:val="Balloon Text"/>
    <w:basedOn w:val="Normal"/>
    <w:link w:val="BalloonTextChar"/>
    <w:uiPriority w:val="99"/>
    <w:semiHidden/>
    <w:rsid w:val="00191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917C0"/>
    <w:rPr>
      <w:rFonts w:ascii="Segoe UI" w:hAnsi="Segoe UI" w:cs="Segoe UI"/>
      <w:color w:val="000000"/>
      <w:sz w:val="18"/>
      <w:szCs w:val="18"/>
    </w:rPr>
  </w:style>
  <w:style w:type="character" w:styleId="CommentReference">
    <w:name w:val="annotation reference"/>
    <w:basedOn w:val="DefaultParagraphFont"/>
    <w:uiPriority w:val="99"/>
    <w:semiHidden/>
    <w:rsid w:val="001917C0"/>
    <w:rPr>
      <w:rFonts w:cs="Times New Roman"/>
      <w:sz w:val="16"/>
      <w:szCs w:val="16"/>
    </w:rPr>
  </w:style>
  <w:style w:type="paragraph" w:styleId="CommentText">
    <w:name w:val="annotation text"/>
    <w:basedOn w:val="Normal"/>
    <w:link w:val="CommentTextChar"/>
    <w:uiPriority w:val="99"/>
    <w:semiHidden/>
    <w:rsid w:val="001917C0"/>
    <w:pPr>
      <w:spacing w:after="200" w:line="240" w:lineRule="auto"/>
      <w:ind w:left="0" w:firstLine="0"/>
      <w:jc w:val="left"/>
    </w:pPr>
    <w:rPr>
      <w:rFonts w:ascii="Calibri" w:hAnsi="Calibri"/>
      <w:color w:val="auto"/>
      <w:szCs w:val="20"/>
    </w:rPr>
  </w:style>
  <w:style w:type="character" w:customStyle="1" w:styleId="CommentTextChar">
    <w:name w:val="Comment Text Char"/>
    <w:basedOn w:val="DefaultParagraphFont"/>
    <w:link w:val="CommentText"/>
    <w:uiPriority w:val="99"/>
    <w:semiHidden/>
    <w:locked/>
    <w:rsid w:val="001917C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DD7AE8"/>
    <w:pPr>
      <w:spacing w:after="5"/>
      <w:ind w:left="1727" w:hanging="10"/>
      <w:jc w:val="both"/>
    </w:pPr>
    <w:rPr>
      <w:rFonts w:ascii="Times New Roman" w:hAnsi="Times New Roman"/>
      <w:b/>
      <w:bCs/>
      <w:color w:val="000000"/>
    </w:rPr>
  </w:style>
  <w:style w:type="character" w:customStyle="1" w:styleId="CommentSubjectChar">
    <w:name w:val="Comment Subject Char"/>
    <w:basedOn w:val="CommentTextChar"/>
    <w:link w:val="CommentSubject"/>
    <w:uiPriority w:val="99"/>
    <w:semiHidden/>
    <w:locked/>
    <w:rsid w:val="00DD7AE8"/>
    <w:rPr>
      <w:rFonts w:ascii="Times New Roman" w:hAnsi="Times New Roman"/>
      <w:b/>
      <w:bCs/>
      <w:color w:val="000000"/>
    </w:rPr>
  </w:style>
  <w:style w:type="paragraph" w:styleId="Header">
    <w:name w:val="header"/>
    <w:basedOn w:val="Normal"/>
    <w:link w:val="HeaderChar"/>
    <w:uiPriority w:val="99"/>
    <w:rsid w:val="0011234D"/>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11234D"/>
    <w:rPr>
      <w:rFonts w:ascii="Times New Roman" w:hAnsi="Times New Roman" w:cs="Times New Roman"/>
      <w:color w:val="000000"/>
      <w:sz w:val="20"/>
    </w:rPr>
  </w:style>
  <w:style w:type="paragraph" w:styleId="Footer">
    <w:name w:val="footer"/>
    <w:basedOn w:val="Normal"/>
    <w:link w:val="FooterChar"/>
    <w:uiPriority w:val="99"/>
    <w:rsid w:val="0011234D"/>
    <w:pPr>
      <w:tabs>
        <w:tab w:val="center" w:pos="4680"/>
        <w:tab w:val="right" w:pos="9360"/>
      </w:tabs>
      <w:spacing w:after="0" w:line="240" w:lineRule="auto"/>
      <w:ind w:left="0" w:firstLine="0"/>
      <w:jc w:val="left"/>
    </w:pPr>
    <w:rPr>
      <w:rFonts w:ascii="Calibri" w:hAnsi="Calibri"/>
      <w:color w:val="auto"/>
      <w:sz w:val="22"/>
    </w:rPr>
  </w:style>
  <w:style w:type="character" w:customStyle="1" w:styleId="FooterChar">
    <w:name w:val="Footer Char"/>
    <w:basedOn w:val="DefaultParagraphFont"/>
    <w:link w:val="Footer"/>
    <w:uiPriority w:val="99"/>
    <w:locked/>
    <w:rsid w:val="0011234D"/>
    <w:rPr>
      <w:rFonts w:cs="Times New Roman"/>
    </w:rPr>
  </w:style>
  <w:style w:type="character" w:styleId="Hyperlink">
    <w:name w:val="Hyperlink"/>
    <w:basedOn w:val="DefaultParagraphFont"/>
    <w:uiPriority w:val="99"/>
    <w:rsid w:val="00415283"/>
    <w:rPr>
      <w:rFonts w:cs="Times New Roman"/>
      <w:color w:val="0563C1"/>
      <w:u w:val="single"/>
    </w:rPr>
  </w:style>
  <w:style w:type="paragraph" w:styleId="NoSpacing">
    <w:name w:val="No Spacing"/>
    <w:uiPriority w:val="99"/>
    <w:qFormat/>
    <w:rsid w:val="008D3EB1"/>
    <w:pPr>
      <w:ind w:left="1727" w:hanging="10"/>
      <w:jc w:val="both"/>
    </w:pPr>
    <w:rPr>
      <w:rFonts w:ascii="Times New Roman" w:hAnsi="Times New Roman"/>
      <w:color w:val="000000"/>
      <w:sz w:val="20"/>
    </w:rPr>
  </w:style>
  <w:style w:type="paragraph" w:styleId="EndnoteText">
    <w:name w:val="endnote text"/>
    <w:basedOn w:val="Normal"/>
    <w:link w:val="EndnoteTextChar"/>
    <w:uiPriority w:val="99"/>
    <w:semiHidden/>
    <w:rsid w:val="00097895"/>
    <w:pPr>
      <w:spacing w:after="0" w:line="240" w:lineRule="auto"/>
    </w:pPr>
    <w:rPr>
      <w:szCs w:val="20"/>
    </w:rPr>
  </w:style>
  <w:style w:type="character" w:customStyle="1" w:styleId="EndnoteTextChar">
    <w:name w:val="Endnote Text Char"/>
    <w:basedOn w:val="DefaultParagraphFont"/>
    <w:link w:val="EndnoteText"/>
    <w:uiPriority w:val="99"/>
    <w:semiHidden/>
    <w:locked/>
    <w:rsid w:val="00097895"/>
    <w:rPr>
      <w:rFonts w:ascii="Times New Roman" w:hAnsi="Times New Roman" w:cs="Times New Roman"/>
      <w:color w:val="000000"/>
      <w:sz w:val="20"/>
      <w:szCs w:val="20"/>
    </w:rPr>
  </w:style>
  <w:style w:type="paragraph" w:styleId="FootnoteText">
    <w:name w:val="footnote text"/>
    <w:basedOn w:val="Normal"/>
    <w:link w:val="FootnoteTextChar"/>
    <w:uiPriority w:val="99"/>
    <w:semiHidden/>
    <w:rsid w:val="00097895"/>
    <w:pPr>
      <w:spacing w:after="0" w:line="240" w:lineRule="auto"/>
    </w:pPr>
    <w:rPr>
      <w:szCs w:val="20"/>
    </w:rPr>
  </w:style>
  <w:style w:type="character" w:customStyle="1" w:styleId="FootnoteTextChar">
    <w:name w:val="Footnote Text Char"/>
    <w:basedOn w:val="DefaultParagraphFont"/>
    <w:link w:val="FootnoteText"/>
    <w:uiPriority w:val="99"/>
    <w:semiHidden/>
    <w:locked/>
    <w:rsid w:val="00097895"/>
    <w:rPr>
      <w:rFonts w:ascii="Times New Roman" w:hAnsi="Times New Roman" w:cs="Times New Roman"/>
      <w:color w:val="000000"/>
      <w:sz w:val="20"/>
      <w:szCs w:val="20"/>
    </w:rPr>
  </w:style>
  <w:style w:type="character" w:styleId="EndnoteReference">
    <w:name w:val="endnote reference"/>
    <w:basedOn w:val="DefaultParagraphFont"/>
    <w:uiPriority w:val="99"/>
    <w:semiHidden/>
    <w:rsid w:val="00097895"/>
    <w:rPr>
      <w:rFonts w:cs="Times New Roman"/>
      <w:vertAlign w:val="superscript"/>
    </w:rPr>
  </w:style>
  <w:style w:type="character" w:styleId="FootnoteReference">
    <w:name w:val="footnote reference"/>
    <w:basedOn w:val="DefaultParagraphFont"/>
    <w:uiPriority w:val="99"/>
    <w:semiHidden/>
    <w:rsid w:val="00097895"/>
    <w:rPr>
      <w:rFonts w:cs="Times New Roman"/>
      <w:vertAlign w:val="superscript"/>
    </w:rPr>
  </w:style>
  <w:style w:type="paragraph" w:styleId="BodyTextIndent">
    <w:name w:val="Body Text Indent"/>
    <w:basedOn w:val="Normal"/>
    <w:link w:val="BodyTextIndentChar"/>
    <w:uiPriority w:val="99"/>
    <w:semiHidden/>
    <w:rsid w:val="00C872AA"/>
    <w:pPr>
      <w:spacing w:after="0" w:line="240" w:lineRule="auto"/>
      <w:ind w:left="284" w:firstLine="0"/>
      <w:jc w:val="left"/>
    </w:pPr>
    <w:rPr>
      <w:rFonts w:ascii="Bookman Old Style" w:hAnsi="Bookman Old Style"/>
      <w:color w:val="auto"/>
      <w:sz w:val="24"/>
      <w:szCs w:val="20"/>
    </w:rPr>
  </w:style>
  <w:style w:type="character" w:customStyle="1" w:styleId="BodyTextIndentChar">
    <w:name w:val="Body Text Indent Char"/>
    <w:basedOn w:val="DefaultParagraphFont"/>
    <w:link w:val="BodyTextIndent"/>
    <w:uiPriority w:val="99"/>
    <w:semiHidden/>
    <w:locked/>
    <w:rsid w:val="00C872AA"/>
    <w:rPr>
      <w:rFonts w:ascii="Bookman Old Style" w:hAnsi="Bookman Old Style" w:cs="Times New Roman"/>
      <w:sz w:val="20"/>
      <w:szCs w:val="20"/>
    </w:rPr>
  </w:style>
  <w:style w:type="paragraph" w:styleId="Revision">
    <w:name w:val="Revision"/>
    <w:hidden/>
    <w:uiPriority w:val="99"/>
    <w:semiHidden/>
    <w:rsid w:val="00460ADB"/>
    <w:rPr>
      <w:rFonts w:ascii="Times New Roman" w:hAnsi="Times New Roman"/>
      <w:color w:val="000000"/>
      <w:sz w:val="20"/>
    </w:rPr>
  </w:style>
</w:styles>
</file>

<file path=word/webSettings.xml><?xml version="1.0" encoding="utf-8"?>
<w:webSettings xmlns:r="http://schemas.openxmlformats.org/officeDocument/2006/relationships" xmlns:w="http://schemas.openxmlformats.org/wordprocessingml/2006/main">
  <w:divs>
    <w:div w:id="247544629">
      <w:marLeft w:val="0"/>
      <w:marRight w:val="0"/>
      <w:marTop w:val="0"/>
      <w:marBottom w:val="0"/>
      <w:divBdr>
        <w:top w:val="none" w:sz="0" w:space="0" w:color="auto"/>
        <w:left w:val="none" w:sz="0" w:space="0" w:color="auto"/>
        <w:bottom w:val="none" w:sz="0" w:space="0" w:color="auto"/>
        <w:right w:val="none" w:sz="0" w:space="0" w:color="auto"/>
      </w:divBdr>
    </w:div>
    <w:div w:id="247544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4549</Words>
  <Characters>25931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6 alla Lettera di Invito</dc:title>
  <dc:subject/>
  <dc:creator>Utente</dc:creator>
  <cp:keywords/>
  <dc:description/>
  <cp:lastModifiedBy>Utente</cp:lastModifiedBy>
  <cp:revision>2</cp:revision>
  <dcterms:created xsi:type="dcterms:W3CDTF">2019-11-11T17:21:00Z</dcterms:created>
  <dcterms:modified xsi:type="dcterms:W3CDTF">2019-11-11T17:21:00Z</dcterms:modified>
</cp:coreProperties>
</file>